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33A5" w14:textId="08C6848C" w:rsidR="00CC2358" w:rsidRPr="00196B09" w:rsidRDefault="00956EF1" w:rsidP="00ED63F9">
      <w:pPr>
        <w:rPr>
          <w:rFonts w:ascii="Helvetica" w:hAnsi="Helvetica"/>
          <w:b/>
        </w:rPr>
      </w:pPr>
      <w:r w:rsidRPr="00196B09">
        <w:rPr>
          <w:rFonts w:ascii="Helvetica" w:hAnsi="Helvetica"/>
          <w:b/>
        </w:rPr>
        <w:t>South Texas College</w:t>
      </w:r>
    </w:p>
    <w:p w14:paraId="42D7A51C" w14:textId="48C13384" w:rsidR="00956EF1" w:rsidRPr="00196B09" w:rsidRDefault="00956EF1" w:rsidP="00ED63F9">
      <w:pPr>
        <w:rPr>
          <w:rFonts w:ascii="Helvetica" w:hAnsi="Helvetica"/>
          <w:b/>
        </w:rPr>
      </w:pPr>
      <w:r w:rsidRPr="00196B09">
        <w:rPr>
          <w:rFonts w:ascii="Helvetica" w:hAnsi="Helvetica"/>
          <w:b/>
        </w:rPr>
        <w:t>July 2020 News Center</w:t>
      </w:r>
    </w:p>
    <w:p w14:paraId="4C90A404" w14:textId="77777777" w:rsidR="00956EF1" w:rsidRPr="00196B09" w:rsidRDefault="00956EF1" w:rsidP="00956EF1">
      <w:pPr>
        <w:rPr>
          <w:rFonts w:ascii="Arial" w:eastAsia="Calibri" w:hAnsi="Arial" w:cs="Arial"/>
          <w:color w:val="000000"/>
          <w:sz w:val="21"/>
          <w:szCs w:val="21"/>
        </w:rPr>
      </w:pPr>
    </w:p>
    <w:p w14:paraId="19E150B1" w14:textId="77777777" w:rsidR="009201FA" w:rsidRPr="00196B09" w:rsidRDefault="009201FA" w:rsidP="00956EF1">
      <w:pPr>
        <w:rPr>
          <w:rFonts w:ascii="Helvetica" w:eastAsia="Calibri" w:hAnsi="Helvetica" w:cs="Arial"/>
          <w:color w:val="000000"/>
        </w:rPr>
      </w:pPr>
    </w:p>
    <w:p w14:paraId="4A600CCF" w14:textId="21D5202B" w:rsidR="00614D6E" w:rsidRPr="00196B09" w:rsidRDefault="000A5EE5" w:rsidP="00956EF1">
      <w:pPr>
        <w:rPr>
          <w:rFonts w:ascii="Helvetica" w:eastAsia="Calibri" w:hAnsi="Helvetica" w:cs="Arial"/>
          <w:color w:val="000000"/>
          <w:sz w:val="25"/>
          <w:szCs w:val="25"/>
        </w:rPr>
      </w:pPr>
      <w:r w:rsidRPr="00196B09">
        <w:rPr>
          <w:rFonts w:ascii="Helvetica" w:eastAsia="Calibri" w:hAnsi="Helvetica" w:cs="Arial"/>
          <w:b/>
          <w:bCs/>
          <w:color w:val="000000"/>
          <w:sz w:val="25"/>
          <w:szCs w:val="25"/>
        </w:rPr>
        <w:t xml:space="preserve">‘Q’-Tips: Expert Advice for </w:t>
      </w:r>
      <w:r w:rsidR="0082054E" w:rsidRPr="00196B09">
        <w:rPr>
          <w:rFonts w:ascii="Helvetica" w:eastAsia="Calibri" w:hAnsi="Helvetica" w:cs="Arial"/>
          <w:b/>
          <w:bCs/>
          <w:color w:val="000000"/>
          <w:sz w:val="25"/>
          <w:szCs w:val="25"/>
        </w:rPr>
        <w:t>Hack</w:t>
      </w:r>
      <w:r w:rsidRPr="00196B09">
        <w:rPr>
          <w:rFonts w:ascii="Helvetica" w:eastAsia="Calibri" w:hAnsi="Helvetica" w:cs="Arial"/>
          <w:b/>
          <w:bCs/>
          <w:color w:val="000000"/>
          <w:sz w:val="25"/>
          <w:szCs w:val="25"/>
        </w:rPr>
        <w:t>ing</w:t>
      </w:r>
      <w:r w:rsidR="0082054E" w:rsidRPr="00196B09">
        <w:rPr>
          <w:rFonts w:ascii="Helvetica" w:eastAsia="Calibri" w:hAnsi="Helvetica" w:cs="Arial"/>
          <w:b/>
          <w:bCs/>
          <w:color w:val="000000"/>
          <w:sz w:val="25"/>
          <w:szCs w:val="25"/>
        </w:rPr>
        <w:t xml:space="preserve"> the </w:t>
      </w:r>
      <w:r w:rsidRPr="00196B09">
        <w:rPr>
          <w:rFonts w:ascii="Helvetica" w:eastAsia="Calibri" w:hAnsi="Helvetica" w:cs="Arial"/>
          <w:b/>
          <w:bCs/>
          <w:color w:val="000000"/>
          <w:sz w:val="25"/>
          <w:szCs w:val="25"/>
        </w:rPr>
        <w:t>‘</w:t>
      </w:r>
      <w:r w:rsidR="0082054E" w:rsidRPr="00196B09">
        <w:rPr>
          <w:rFonts w:ascii="Helvetica" w:eastAsia="Calibri" w:hAnsi="Helvetica" w:cs="Arial"/>
          <w:b/>
          <w:bCs/>
          <w:color w:val="000000"/>
          <w:sz w:val="25"/>
          <w:szCs w:val="25"/>
        </w:rPr>
        <w:t>New Normal</w:t>
      </w:r>
      <w:r w:rsidRPr="00196B09">
        <w:rPr>
          <w:rFonts w:ascii="Helvetica" w:eastAsia="Calibri" w:hAnsi="Helvetica" w:cs="Arial"/>
          <w:b/>
          <w:bCs/>
          <w:color w:val="000000"/>
          <w:sz w:val="25"/>
          <w:szCs w:val="25"/>
        </w:rPr>
        <w:t>’</w:t>
      </w:r>
      <w:r w:rsidR="009878D4" w:rsidRPr="00196B09">
        <w:rPr>
          <w:rFonts w:ascii="Helvetica" w:eastAsia="Calibri" w:hAnsi="Helvetica" w:cs="Arial"/>
          <w:b/>
          <w:bCs/>
          <w:color w:val="000000"/>
          <w:sz w:val="25"/>
          <w:szCs w:val="25"/>
        </w:rPr>
        <w:t xml:space="preserve"> this Fall.</w:t>
      </w:r>
    </w:p>
    <w:p w14:paraId="393B1039" w14:textId="77777777" w:rsidR="00614D6E" w:rsidRPr="00196B09" w:rsidRDefault="00614D6E" w:rsidP="00956EF1">
      <w:pPr>
        <w:rPr>
          <w:rFonts w:ascii="Helvetica" w:eastAsia="Calibri" w:hAnsi="Helvetica" w:cs="Arial"/>
          <w:color w:val="000000"/>
        </w:rPr>
      </w:pPr>
    </w:p>
    <w:p w14:paraId="6C85E336" w14:textId="5D25DE4C" w:rsidR="00614D6E" w:rsidRPr="00196B09" w:rsidRDefault="00614D6E" w:rsidP="00614D6E">
      <w:pPr>
        <w:rPr>
          <w:rFonts w:ascii="Helvetica" w:eastAsia="Calibri" w:hAnsi="Helvetica" w:cs="Arial"/>
          <w:color w:val="000000"/>
        </w:rPr>
      </w:pPr>
      <w:r w:rsidRPr="00196B09">
        <w:rPr>
          <w:rFonts w:ascii="Helvetica" w:eastAsia="Calibri" w:hAnsi="Helvetica" w:cs="Arial"/>
          <w:color w:val="000000"/>
        </w:rPr>
        <w:t xml:space="preserve">A new semester. A new </w:t>
      </w:r>
      <w:r w:rsidRPr="00196B09">
        <w:rPr>
          <w:rFonts w:ascii="Helvetica" w:eastAsia="Calibri" w:hAnsi="Helvetica" w:cs="Arial"/>
          <w:i/>
          <w:iCs/>
          <w:color w:val="000000"/>
        </w:rPr>
        <w:t>normal</w:t>
      </w:r>
      <w:r w:rsidRPr="00196B09">
        <w:rPr>
          <w:rFonts w:ascii="Helvetica" w:eastAsia="Calibri" w:hAnsi="Helvetica" w:cs="Arial"/>
          <w:color w:val="000000"/>
        </w:rPr>
        <w:t xml:space="preserve">. </w:t>
      </w:r>
    </w:p>
    <w:p w14:paraId="79D40FA0" w14:textId="77777777" w:rsidR="00614D6E" w:rsidRPr="00196B09" w:rsidRDefault="00614D6E" w:rsidP="00614D6E">
      <w:pPr>
        <w:rPr>
          <w:rFonts w:ascii="Helvetica" w:eastAsia="Calibri" w:hAnsi="Helvetica" w:cs="Arial"/>
          <w:color w:val="000000"/>
        </w:rPr>
      </w:pPr>
    </w:p>
    <w:p w14:paraId="29F2194F" w14:textId="24D2D7B5" w:rsidR="00614D6E" w:rsidRPr="00196B09" w:rsidRDefault="00614D6E" w:rsidP="00614D6E">
      <w:pPr>
        <w:rPr>
          <w:rFonts w:ascii="Helvetica" w:eastAsia="Calibri" w:hAnsi="Helvetica" w:cs="Arial"/>
          <w:color w:val="000000"/>
        </w:rPr>
      </w:pPr>
      <w:r w:rsidRPr="00196B09">
        <w:rPr>
          <w:rFonts w:ascii="Helvetica" w:eastAsia="Calibri" w:hAnsi="Helvetica" w:cs="Arial"/>
          <w:color w:val="000000"/>
        </w:rPr>
        <w:t xml:space="preserve">As the battle against COVID-19 continues to threaten higher education this fall, South Texas College is bringing flexibility to the fight. </w:t>
      </w:r>
    </w:p>
    <w:p w14:paraId="31B39536" w14:textId="516FF9E1" w:rsidR="00614D6E" w:rsidRPr="00196B09" w:rsidRDefault="00614D6E" w:rsidP="00614D6E">
      <w:pPr>
        <w:rPr>
          <w:rFonts w:ascii="Helvetica" w:eastAsia="Calibri" w:hAnsi="Helvetica" w:cs="Arial"/>
          <w:color w:val="000000"/>
        </w:rPr>
      </w:pPr>
    </w:p>
    <w:p w14:paraId="4FD20E98" w14:textId="37A6EC6E" w:rsidR="00614D6E" w:rsidRPr="00196B09" w:rsidRDefault="00614D6E" w:rsidP="00614D6E">
      <w:pPr>
        <w:rPr>
          <w:rFonts w:ascii="Helvetica" w:eastAsia="Calibri" w:hAnsi="Helvetica" w:cs="Arial"/>
          <w:color w:val="000000"/>
        </w:rPr>
      </w:pPr>
      <w:r w:rsidRPr="00196B09">
        <w:rPr>
          <w:rFonts w:ascii="Helvetica" w:eastAsia="Calibri" w:hAnsi="Helvetica" w:cs="Arial"/>
          <w:color w:val="000000"/>
        </w:rPr>
        <w:t xml:space="preserve">With plans </w:t>
      </w:r>
      <w:r w:rsidR="00C4183D" w:rsidRPr="00196B09">
        <w:rPr>
          <w:rFonts w:ascii="Helvetica" w:eastAsia="Calibri" w:hAnsi="Helvetica" w:cs="Arial"/>
          <w:color w:val="000000"/>
        </w:rPr>
        <w:t xml:space="preserve">in place </w:t>
      </w:r>
      <w:r w:rsidRPr="00196B09">
        <w:rPr>
          <w:rFonts w:ascii="Helvetica" w:eastAsia="Calibri" w:hAnsi="Helvetica" w:cs="Arial"/>
          <w:color w:val="000000"/>
        </w:rPr>
        <w:t>for an 80-percent online</w:t>
      </w:r>
      <w:r w:rsidR="003C495B" w:rsidRPr="00196B09">
        <w:rPr>
          <w:rFonts w:ascii="Helvetica" w:eastAsia="Calibri" w:hAnsi="Helvetica" w:cs="Arial"/>
          <w:color w:val="000000"/>
        </w:rPr>
        <w:t>/</w:t>
      </w:r>
      <w:r w:rsidRPr="00196B09">
        <w:rPr>
          <w:rFonts w:ascii="Helvetica" w:eastAsia="Calibri" w:hAnsi="Helvetica" w:cs="Arial"/>
          <w:color w:val="000000"/>
        </w:rPr>
        <w:t xml:space="preserve">20-percent hybrid model prioritizing student safety, STC is ensuring that students don’t miss a beat, even as the health crisis evolves. And </w:t>
      </w:r>
      <w:r w:rsidR="000809E0" w:rsidRPr="00196B09">
        <w:rPr>
          <w:rFonts w:ascii="Helvetica" w:eastAsia="Calibri" w:hAnsi="Helvetica" w:cs="Arial"/>
          <w:color w:val="000000"/>
        </w:rPr>
        <w:t>though it may have</w:t>
      </w:r>
      <w:r w:rsidRPr="00196B09">
        <w:rPr>
          <w:rFonts w:ascii="Helvetica" w:eastAsia="Calibri" w:hAnsi="Helvetica" w:cs="Arial"/>
          <w:color w:val="000000"/>
        </w:rPr>
        <w:t xml:space="preserve"> commanded the attention and effort of virtually every member of the campus community, South Texas College is officially ready for the re-boot. </w:t>
      </w:r>
    </w:p>
    <w:p w14:paraId="37C46908" w14:textId="04FE2D8E" w:rsidR="00614D6E" w:rsidRPr="00196B09" w:rsidRDefault="00614D6E" w:rsidP="00614D6E">
      <w:pPr>
        <w:rPr>
          <w:rFonts w:ascii="Helvetica" w:eastAsia="Calibri" w:hAnsi="Helvetica" w:cs="Arial"/>
          <w:color w:val="000000"/>
        </w:rPr>
      </w:pPr>
    </w:p>
    <w:p w14:paraId="2D264C51" w14:textId="2F77C4BC" w:rsidR="00614D6E" w:rsidRPr="00196B09" w:rsidRDefault="00614D6E" w:rsidP="00614D6E">
      <w:pPr>
        <w:rPr>
          <w:rFonts w:ascii="Helvetica" w:hAnsi="Helvetica"/>
        </w:rPr>
      </w:pPr>
      <w:r w:rsidRPr="00196B09">
        <w:rPr>
          <w:rFonts w:ascii="Helvetica" w:eastAsia="Calibri" w:hAnsi="Helvetica" w:cs="Arial"/>
          <w:color w:val="000000"/>
        </w:rPr>
        <w:t>“</w:t>
      </w:r>
      <w:r w:rsidRPr="00196B09">
        <w:rPr>
          <w:rFonts w:ascii="Helvetica" w:hAnsi="Helvetica" w:cs="Arial"/>
          <w:color w:val="222222"/>
        </w:rPr>
        <w:t>Everyone pitched in,</w:t>
      </w:r>
      <w:r w:rsidRPr="00196B09">
        <w:rPr>
          <w:rFonts w:ascii="Helvetica" w:hAnsi="Helvetica"/>
        </w:rPr>
        <w:t>” says Dr. Anahid Petrosian, V</w:t>
      </w:r>
      <w:r w:rsidR="00BC5653" w:rsidRPr="00196B09">
        <w:rPr>
          <w:rFonts w:ascii="Helvetica" w:hAnsi="Helvetica"/>
        </w:rPr>
        <w:t xml:space="preserve">ice </w:t>
      </w:r>
      <w:r w:rsidRPr="00196B09">
        <w:rPr>
          <w:rFonts w:ascii="Helvetica" w:hAnsi="Helvetica"/>
        </w:rPr>
        <w:t>P</w:t>
      </w:r>
      <w:r w:rsidR="00BC5653" w:rsidRPr="00196B09">
        <w:rPr>
          <w:rFonts w:ascii="Helvetica" w:hAnsi="Helvetica"/>
        </w:rPr>
        <w:t>resident</w:t>
      </w:r>
      <w:r w:rsidRPr="00196B09">
        <w:rPr>
          <w:rFonts w:ascii="Helvetica" w:hAnsi="Helvetica"/>
        </w:rPr>
        <w:t xml:space="preserve"> of Academic Affairs. “For our part, we just try to be very flexible.”</w:t>
      </w:r>
    </w:p>
    <w:p w14:paraId="3F1E2594" w14:textId="77777777" w:rsidR="00BC5653" w:rsidRPr="00196B09" w:rsidRDefault="00BC5653" w:rsidP="00614D6E">
      <w:pPr>
        <w:rPr>
          <w:rFonts w:ascii="Helvetica" w:hAnsi="Helvetica"/>
        </w:rPr>
      </w:pPr>
    </w:p>
    <w:p w14:paraId="3C93E3C3" w14:textId="3B268A10" w:rsidR="00BC5653" w:rsidRPr="00196B09" w:rsidRDefault="00BC5653" w:rsidP="00614D6E">
      <w:pPr>
        <w:rPr>
          <w:rFonts w:ascii="Helvetica" w:hAnsi="Helvetica"/>
        </w:rPr>
      </w:pPr>
      <w:r w:rsidRPr="00196B09">
        <w:rPr>
          <w:rFonts w:ascii="Helvetica" w:hAnsi="Helvetica"/>
        </w:rPr>
        <w:t xml:space="preserve">From faculty and facilities, to scheduling and support, the cross-departmental effort entailed a review of online and in-person offerings from every possible perspective. By front-loading the considerable logistics and legwork this summer, the College hopes to eliminate confusion, and relieve stress for students </w:t>
      </w:r>
      <w:r w:rsidR="00833C76" w:rsidRPr="00196B09">
        <w:rPr>
          <w:rFonts w:ascii="Helvetica" w:hAnsi="Helvetica"/>
        </w:rPr>
        <w:t>in the</w:t>
      </w:r>
      <w:r w:rsidRPr="00196B09">
        <w:rPr>
          <w:rFonts w:ascii="Helvetica" w:hAnsi="Helvetica"/>
        </w:rPr>
        <w:t xml:space="preserve"> fall. </w:t>
      </w:r>
    </w:p>
    <w:p w14:paraId="0BBBD96E" w14:textId="409117FF" w:rsidR="00BC5653" w:rsidRPr="00196B09" w:rsidRDefault="00BC5653" w:rsidP="00614D6E">
      <w:pPr>
        <w:rPr>
          <w:rFonts w:ascii="Helvetica" w:hAnsi="Helvetica"/>
        </w:rPr>
      </w:pPr>
    </w:p>
    <w:p w14:paraId="71746119" w14:textId="0DFBFF10" w:rsidR="00C8118D" w:rsidRPr="00196B09" w:rsidRDefault="00C8118D" w:rsidP="00C8118D">
      <w:pPr>
        <w:rPr>
          <w:rFonts w:ascii="Helvetica" w:hAnsi="Helvetica"/>
        </w:rPr>
      </w:pPr>
      <w:r w:rsidRPr="00196B09">
        <w:rPr>
          <w:rFonts w:ascii="Helvetica" w:hAnsi="Helvetica"/>
        </w:rPr>
        <w:t>“I think this is going to change our students in how they are students,” philosophizes Dr. Brett Millan, English Professor and online education innovator at STC. “When we</w:t>
      </w:r>
      <w:r w:rsidR="00114976" w:rsidRPr="00196B09">
        <w:rPr>
          <w:rFonts w:ascii="Helvetica" w:hAnsi="Helvetica"/>
        </w:rPr>
        <w:t xml:space="preserve"> </w:t>
      </w:r>
      <w:r w:rsidRPr="00196B09">
        <w:rPr>
          <w:rFonts w:ascii="Helvetica" w:hAnsi="Helvetica"/>
        </w:rPr>
        <w:t xml:space="preserve">establish those lines </w:t>
      </w:r>
      <w:r w:rsidR="003C495B" w:rsidRPr="00196B09">
        <w:rPr>
          <w:rFonts w:ascii="Helvetica" w:hAnsi="Helvetica"/>
        </w:rPr>
        <w:t xml:space="preserve">of communication </w:t>
      </w:r>
      <w:r w:rsidRPr="00196B09">
        <w:rPr>
          <w:rFonts w:ascii="Helvetica" w:hAnsi="Helvetica"/>
        </w:rPr>
        <w:t>with classmates and faculty…[we] create a network of support.”</w:t>
      </w:r>
    </w:p>
    <w:p w14:paraId="7A94A5E7" w14:textId="77777777" w:rsidR="00C8118D" w:rsidRPr="00196B09" w:rsidRDefault="00C8118D" w:rsidP="00C8118D">
      <w:pPr>
        <w:rPr>
          <w:rFonts w:ascii="Helvetica" w:hAnsi="Helvetica"/>
        </w:rPr>
      </w:pPr>
    </w:p>
    <w:p w14:paraId="10948D69" w14:textId="18BDFA57" w:rsidR="008E2420" w:rsidRPr="00196B09" w:rsidRDefault="00407591" w:rsidP="00614D6E">
      <w:pPr>
        <w:rPr>
          <w:rFonts w:ascii="Helvetica" w:hAnsi="Helvetica"/>
        </w:rPr>
      </w:pPr>
      <w:r w:rsidRPr="00196B09">
        <w:rPr>
          <w:rFonts w:ascii="Helvetica" w:hAnsi="Helvetica"/>
        </w:rPr>
        <w:t>So… what sorts of changes can South Texas College students expect this semester?</w:t>
      </w:r>
    </w:p>
    <w:p w14:paraId="3FBD3EE8" w14:textId="5A231AD4" w:rsidR="008E2420" w:rsidRPr="00196B09" w:rsidRDefault="008E2420" w:rsidP="00614D6E">
      <w:pPr>
        <w:rPr>
          <w:rFonts w:ascii="Helvetica" w:hAnsi="Helvetica"/>
        </w:rPr>
      </w:pPr>
    </w:p>
    <w:p w14:paraId="50C5EB91" w14:textId="77777777" w:rsidR="008E74CC" w:rsidRPr="00196B09" w:rsidRDefault="008E74CC" w:rsidP="008E74CC">
      <w:pPr>
        <w:jc w:val="center"/>
        <w:rPr>
          <w:rFonts w:ascii="Helvetica" w:hAnsi="Helvetica"/>
          <w:color w:val="7030A0"/>
        </w:rPr>
      </w:pPr>
    </w:p>
    <w:p w14:paraId="0FC91AF9" w14:textId="42EC4D43" w:rsidR="008E2420" w:rsidRPr="00196B09" w:rsidRDefault="008E2420" w:rsidP="008E74CC">
      <w:pPr>
        <w:rPr>
          <w:rFonts w:ascii="Helvetica" w:hAnsi="Helvetica"/>
          <w:b/>
          <w:bCs/>
          <w:i/>
          <w:iCs/>
          <w:color w:val="7030A0"/>
        </w:rPr>
      </w:pPr>
      <w:r w:rsidRPr="00196B09">
        <w:rPr>
          <w:rFonts w:ascii="Helvetica" w:hAnsi="Helvetica"/>
          <w:b/>
          <w:bCs/>
          <w:i/>
          <w:iCs/>
          <w:color w:val="7030A0"/>
        </w:rPr>
        <w:t>Online</w:t>
      </w:r>
    </w:p>
    <w:p w14:paraId="76ED90E4" w14:textId="2D9D4E2C" w:rsidR="008E74CC" w:rsidRPr="00196B09" w:rsidRDefault="008E74CC" w:rsidP="00614D6E">
      <w:pPr>
        <w:rPr>
          <w:rFonts w:ascii="Helvetica" w:hAnsi="Helvetica"/>
        </w:rPr>
      </w:pPr>
    </w:p>
    <w:p w14:paraId="7446B2EE" w14:textId="77777777" w:rsidR="008E74CC" w:rsidRPr="00196B09" w:rsidRDefault="008E74CC" w:rsidP="008E74CC">
      <w:pPr>
        <w:rPr>
          <w:rFonts w:ascii="Helvetica" w:hAnsi="Helvetica"/>
          <w:b/>
          <w:bCs/>
        </w:rPr>
      </w:pPr>
      <w:r w:rsidRPr="00196B09">
        <w:rPr>
          <w:rFonts w:ascii="Helvetica" w:hAnsi="Helvetica"/>
          <w:b/>
          <w:bCs/>
        </w:rPr>
        <w:t>Exceptional Faculty… Online-</w:t>
      </w:r>
      <w:r w:rsidRPr="00196B09">
        <w:rPr>
          <w:rFonts w:ascii="Helvetica" w:hAnsi="Helvetica"/>
          <w:b/>
          <w:bCs/>
          <w:i/>
          <w:iCs/>
        </w:rPr>
        <w:t>Approved</w:t>
      </w:r>
      <w:r w:rsidRPr="00196B09">
        <w:rPr>
          <w:rFonts w:ascii="Helvetica" w:hAnsi="Helvetica"/>
          <w:b/>
          <w:bCs/>
        </w:rPr>
        <w:t>.</w:t>
      </w:r>
    </w:p>
    <w:p w14:paraId="574B5B8E" w14:textId="77777777" w:rsidR="008E74CC" w:rsidRPr="00196B09" w:rsidRDefault="008E74CC" w:rsidP="008E74CC">
      <w:pPr>
        <w:rPr>
          <w:rFonts w:ascii="Helvetica" w:hAnsi="Helvetica"/>
        </w:rPr>
      </w:pPr>
    </w:p>
    <w:p w14:paraId="0104439C" w14:textId="5D5138E7" w:rsidR="008E74CC" w:rsidRPr="00196B09" w:rsidRDefault="008E74CC" w:rsidP="008E74CC">
      <w:pPr>
        <w:rPr>
          <w:rFonts w:ascii="Helvetica" w:hAnsi="Helvetica"/>
        </w:rPr>
      </w:pPr>
      <w:r w:rsidRPr="00196B09">
        <w:rPr>
          <w:rFonts w:ascii="Helvetica" w:hAnsi="Helvetica"/>
        </w:rPr>
        <w:t>On the distance learning side, STC has delivered on plans to accredit virtually every faculty member to teach online, through Online Training Certification</w:t>
      </w:r>
      <w:r w:rsidR="00281482" w:rsidRPr="00196B09">
        <w:rPr>
          <w:rFonts w:ascii="Helvetica" w:hAnsi="Helvetica"/>
        </w:rPr>
        <w:t xml:space="preserve"> (OTC)</w:t>
      </w:r>
      <w:r w:rsidRPr="00196B09">
        <w:rPr>
          <w:rFonts w:ascii="Helvetica" w:hAnsi="Helvetica"/>
        </w:rPr>
        <w:t xml:space="preserve"> courses. According to </w:t>
      </w:r>
      <w:r w:rsidR="003908F0" w:rsidRPr="00196B09">
        <w:rPr>
          <w:rFonts w:ascii="Helvetica" w:hAnsi="Helvetica"/>
        </w:rPr>
        <w:t xml:space="preserve">Dr. </w:t>
      </w:r>
      <w:r w:rsidRPr="00196B09">
        <w:rPr>
          <w:rFonts w:ascii="Helvetica" w:hAnsi="Helvetica"/>
        </w:rPr>
        <w:t xml:space="preserve">Petrosian, this will bolster the College’s already robust online offerings, while creating the infrastructure necessary to host the influx of remote learners.    </w:t>
      </w:r>
    </w:p>
    <w:p w14:paraId="1BA2762A" w14:textId="77777777" w:rsidR="008E74CC" w:rsidRPr="00196B09" w:rsidRDefault="008E74CC" w:rsidP="008E74CC">
      <w:pPr>
        <w:rPr>
          <w:rFonts w:ascii="Helvetica" w:hAnsi="Helvetica"/>
        </w:rPr>
      </w:pPr>
    </w:p>
    <w:p w14:paraId="429BEF78" w14:textId="10BD7EA2" w:rsidR="008E74CC" w:rsidRPr="00196B09" w:rsidRDefault="008E74CC" w:rsidP="008E74CC">
      <w:pPr>
        <w:rPr>
          <w:rFonts w:ascii="Helvetica" w:hAnsi="Helvetica"/>
        </w:rPr>
      </w:pPr>
      <w:r w:rsidRPr="00196B09">
        <w:rPr>
          <w:rFonts w:ascii="Helvetica" w:hAnsi="Helvetica"/>
        </w:rPr>
        <w:t xml:space="preserve">“When we come back in </w:t>
      </w:r>
      <w:r w:rsidR="00114976" w:rsidRPr="00196B09">
        <w:rPr>
          <w:rFonts w:ascii="Helvetica" w:hAnsi="Helvetica"/>
        </w:rPr>
        <w:t>f</w:t>
      </w:r>
      <w:r w:rsidRPr="00196B09">
        <w:rPr>
          <w:rFonts w:ascii="Helvetica" w:hAnsi="Helvetica"/>
        </w:rPr>
        <w:t xml:space="preserve">all, we’ll be in a much, much better situation, based on faculty that will be very </w:t>
      </w:r>
      <w:r w:rsidR="00281482" w:rsidRPr="00196B09">
        <w:rPr>
          <w:rFonts w:ascii="Helvetica" w:hAnsi="Helvetica"/>
        </w:rPr>
        <w:t xml:space="preserve">well </w:t>
      </w:r>
      <w:r w:rsidRPr="00196B09">
        <w:rPr>
          <w:rFonts w:ascii="Helvetica" w:hAnsi="Helvetica"/>
        </w:rPr>
        <w:t>prepared</w:t>
      </w:r>
      <w:r w:rsidR="00281482" w:rsidRPr="00196B09">
        <w:rPr>
          <w:rFonts w:ascii="Helvetica" w:hAnsi="Helvetica"/>
        </w:rPr>
        <w:t xml:space="preserve"> in best practices for online teaching</w:t>
      </w:r>
      <w:r w:rsidR="00114976" w:rsidRPr="00196B09">
        <w:rPr>
          <w:rFonts w:ascii="Helvetica" w:hAnsi="Helvetica"/>
        </w:rPr>
        <w:t>,</w:t>
      </w:r>
      <w:r w:rsidRPr="00196B09">
        <w:rPr>
          <w:rFonts w:ascii="Helvetica" w:hAnsi="Helvetica"/>
        </w:rPr>
        <w:t xml:space="preserve">” says the </w:t>
      </w:r>
      <w:r w:rsidR="003C495B" w:rsidRPr="00196B09">
        <w:rPr>
          <w:rFonts w:ascii="Helvetica" w:hAnsi="Helvetica"/>
        </w:rPr>
        <w:lastRenderedPageBreak/>
        <w:t>Chief Academic Officer</w:t>
      </w:r>
      <w:r w:rsidRPr="00196B09">
        <w:rPr>
          <w:rFonts w:ascii="Helvetica" w:hAnsi="Helvetica"/>
        </w:rPr>
        <w:t xml:space="preserve">, who reports that 98 percent of faculty has completed the OTC course.   </w:t>
      </w:r>
    </w:p>
    <w:p w14:paraId="06CCA79C" w14:textId="77777777" w:rsidR="008E74CC" w:rsidRPr="00196B09" w:rsidRDefault="008E74CC" w:rsidP="00614D6E">
      <w:pPr>
        <w:rPr>
          <w:rFonts w:ascii="Helvetica" w:hAnsi="Helvetica"/>
        </w:rPr>
      </w:pPr>
    </w:p>
    <w:p w14:paraId="61062F1C" w14:textId="6D767130" w:rsidR="008E74CC" w:rsidRPr="00196B09" w:rsidRDefault="008E74CC" w:rsidP="008E74CC">
      <w:pPr>
        <w:rPr>
          <w:rFonts w:ascii="Helvetica" w:hAnsi="Helvetica"/>
          <w:b/>
          <w:bCs/>
        </w:rPr>
      </w:pPr>
      <w:r w:rsidRPr="00196B09">
        <w:rPr>
          <w:rFonts w:ascii="Helvetica" w:hAnsi="Helvetica"/>
          <w:b/>
          <w:bCs/>
          <w:i/>
          <w:iCs/>
        </w:rPr>
        <w:t>More</w:t>
      </w:r>
      <w:r w:rsidRPr="00196B09">
        <w:rPr>
          <w:rFonts w:ascii="Helvetica" w:hAnsi="Helvetica"/>
          <w:b/>
          <w:bCs/>
        </w:rPr>
        <w:t xml:space="preserve"> Virtual Options.</w:t>
      </w:r>
    </w:p>
    <w:p w14:paraId="454A333E" w14:textId="77777777" w:rsidR="008E74CC" w:rsidRPr="00196B09" w:rsidRDefault="008E74CC" w:rsidP="008E74CC">
      <w:pPr>
        <w:rPr>
          <w:rFonts w:ascii="Helvetica" w:hAnsi="Helvetica"/>
        </w:rPr>
      </w:pPr>
    </w:p>
    <w:p w14:paraId="4A9CA4D8" w14:textId="508B665F" w:rsidR="008E74CC" w:rsidRPr="00196B09" w:rsidRDefault="008E74CC" w:rsidP="008E74CC">
      <w:pPr>
        <w:rPr>
          <w:rFonts w:ascii="Helvetica" w:hAnsi="Helvetica"/>
        </w:rPr>
      </w:pPr>
      <w:r w:rsidRPr="00196B09">
        <w:rPr>
          <w:rFonts w:ascii="Helvetica" w:hAnsi="Helvetica"/>
        </w:rPr>
        <w:t>Already a pioneer in Texas online education, STC has expanded virtual offerings by moving thousands of sections online. In addition to Blackboard-powered lectures, nearly four in five sections will now meet remotely. Students will have the option to choose their method of learning and will not necessarily be limited to their initial choice.</w:t>
      </w:r>
    </w:p>
    <w:p w14:paraId="766CCBB5" w14:textId="77777777" w:rsidR="008E74CC" w:rsidRPr="00196B09" w:rsidRDefault="008E74CC" w:rsidP="008E74CC">
      <w:pPr>
        <w:rPr>
          <w:rFonts w:ascii="Helvetica" w:hAnsi="Helvetica"/>
        </w:rPr>
      </w:pPr>
    </w:p>
    <w:p w14:paraId="46CFC568" w14:textId="62EE9936" w:rsidR="008E74CC" w:rsidRPr="00196B09" w:rsidRDefault="008E74CC" w:rsidP="008E74CC">
      <w:pPr>
        <w:rPr>
          <w:rFonts w:ascii="Helvetica" w:hAnsi="Helvetica"/>
        </w:rPr>
      </w:pPr>
      <w:r w:rsidRPr="00196B09">
        <w:rPr>
          <w:rFonts w:ascii="Helvetica" w:hAnsi="Helvetica"/>
        </w:rPr>
        <w:t>The idea</w:t>
      </w:r>
      <w:r w:rsidR="00D07832" w:rsidRPr="00196B09">
        <w:rPr>
          <w:rFonts w:ascii="Helvetica" w:hAnsi="Helvetica"/>
        </w:rPr>
        <w:t xml:space="preserve">, says </w:t>
      </w:r>
      <w:r w:rsidR="00907422" w:rsidRPr="00196B09">
        <w:rPr>
          <w:rFonts w:ascii="Helvetica" w:hAnsi="Helvetica"/>
        </w:rPr>
        <w:t xml:space="preserve">Dr. </w:t>
      </w:r>
      <w:r w:rsidR="00D07832" w:rsidRPr="00196B09">
        <w:rPr>
          <w:rFonts w:ascii="Helvetica" w:hAnsi="Helvetica"/>
        </w:rPr>
        <w:t>Petrosian,</w:t>
      </w:r>
      <w:r w:rsidRPr="00196B09">
        <w:rPr>
          <w:rFonts w:ascii="Helvetica" w:hAnsi="Helvetica"/>
        </w:rPr>
        <w:t xml:space="preserve"> is to give “</w:t>
      </w:r>
      <w:bookmarkStart w:id="0" w:name="_GoBack"/>
      <w:bookmarkEnd w:id="0"/>
      <w:r w:rsidRPr="00196B09">
        <w:rPr>
          <w:rFonts w:ascii="Helvetica" w:hAnsi="Helvetica"/>
        </w:rPr>
        <w:t>students flexibility to change their minds,” potentially transferring into</w:t>
      </w:r>
      <w:r w:rsidR="00281482" w:rsidRPr="00196B09">
        <w:rPr>
          <w:rFonts w:ascii="Helvetica" w:hAnsi="Helvetica"/>
        </w:rPr>
        <w:t xml:space="preserve"> open </w:t>
      </w:r>
      <w:r w:rsidRPr="00196B09">
        <w:rPr>
          <w:rFonts w:ascii="Helvetica" w:hAnsi="Helvetica"/>
        </w:rPr>
        <w:t xml:space="preserve">in-person sections, or dropping hybrid classes to join </w:t>
      </w:r>
      <w:r w:rsidR="00281482" w:rsidRPr="006D519A">
        <w:rPr>
          <w:rFonts w:ascii="Helvetica" w:hAnsi="Helvetica"/>
        </w:rPr>
        <w:t>an online section before</w:t>
      </w:r>
      <w:r w:rsidR="00281482" w:rsidRPr="00196B09">
        <w:rPr>
          <w:rFonts w:ascii="Helvetica" w:hAnsi="Helvetica"/>
        </w:rPr>
        <w:t xml:space="preserve"> semester begins</w:t>
      </w:r>
      <w:r w:rsidRPr="00196B09">
        <w:rPr>
          <w:rFonts w:ascii="Helvetica" w:hAnsi="Helvetica"/>
        </w:rPr>
        <w:t>. Meanwhile, if state coronavirus mandates were to shift, “we know we have to be ready at any moment to take everything online</w:t>
      </w:r>
      <w:r w:rsidR="00D07832" w:rsidRPr="00196B09">
        <w:rPr>
          <w:rFonts w:ascii="Helvetica" w:hAnsi="Helvetica"/>
        </w:rPr>
        <w:t>.”</w:t>
      </w:r>
    </w:p>
    <w:p w14:paraId="7F096B35" w14:textId="77777777" w:rsidR="008E74CC" w:rsidRPr="00196B09" w:rsidRDefault="008E74CC" w:rsidP="00614D6E">
      <w:pPr>
        <w:rPr>
          <w:rFonts w:ascii="Helvetica" w:hAnsi="Helvetica"/>
          <w:b/>
          <w:bCs/>
        </w:rPr>
      </w:pPr>
    </w:p>
    <w:p w14:paraId="0B65A2D9" w14:textId="77777777" w:rsidR="00D07832" w:rsidRPr="00196B09" w:rsidRDefault="00D07832" w:rsidP="00C4183D">
      <w:pPr>
        <w:rPr>
          <w:rFonts w:ascii="Helvetica" w:hAnsi="Helvetica"/>
        </w:rPr>
      </w:pPr>
    </w:p>
    <w:p w14:paraId="521E3196" w14:textId="73E141D2" w:rsidR="00D95080" w:rsidRPr="00196B09" w:rsidRDefault="00D95080" w:rsidP="00C4183D">
      <w:pPr>
        <w:rPr>
          <w:rFonts w:ascii="Helvetica" w:hAnsi="Helvetica"/>
          <w:b/>
          <w:bCs/>
        </w:rPr>
      </w:pPr>
      <w:r w:rsidRPr="00196B09">
        <w:rPr>
          <w:rFonts w:ascii="Helvetica" w:hAnsi="Helvetica"/>
          <w:b/>
          <w:bCs/>
          <w:i/>
          <w:iCs/>
        </w:rPr>
        <w:t>24/7</w:t>
      </w:r>
      <w:r w:rsidRPr="00196B09">
        <w:rPr>
          <w:rFonts w:ascii="Helvetica" w:hAnsi="Helvetica"/>
          <w:b/>
          <w:bCs/>
        </w:rPr>
        <w:t xml:space="preserve"> </w:t>
      </w:r>
      <w:r w:rsidR="008E74CC" w:rsidRPr="00196B09">
        <w:rPr>
          <w:rFonts w:ascii="Helvetica" w:hAnsi="Helvetica"/>
          <w:b/>
          <w:bCs/>
        </w:rPr>
        <w:t>Remote</w:t>
      </w:r>
      <w:r w:rsidRPr="00196B09">
        <w:rPr>
          <w:rFonts w:ascii="Helvetica" w:hAnsi="Helvetica"/>
          <w:b/>
          <w:bCs/>
        </w:rPr>
        <w:t xml:space="preserve"> Support</w:t>
      </w:r>
      <w:r w:rsidR="008E74CC" w:rsidRPr="00196B09">
        <w:rPr>
          <w:rFonts w:ascii="Helvetica" w:hAnsi="Helvetica"/>
          <w:b/>
          <w:bCs/>
        </w:rPr>
        <w:t>.</w:t>
      </w:r>
    </w:p>
    <w:p w14:paraId="162C66D5" w14:textId="4071B9BE" w:rsidR="00D95080" w:rsidRPr="00196B09" w:rsidRDefault="00D95080" w:rsidP="00C4183D">
      <w:pPr>
        <w:rPr>
          <w:rFonts w:ascii="Helvetica" w:hAnsi="Helvetica"/>
          <w:b/>
          <w:bCs/>
        </w:rPr>
      </w:pPr>
    </w:p>
    <w:p w14:paraId="4EAE74DC" w14:textId="6D9D58A2" w:rsidR="000608A1" w:rsidRPr="00196B09" w:rsidRDefault="000608A1" w:rsidP="00C4183D">
      <w:pPr>
        <w:rPr>
          <w:rFonts w:ascii="Helvetica" w:hAnsi="Helvetica"/>
        </w:rPr>
      </w:pPr>
      <w:r w:rsidRPr="00196B09">
        <w:rPr>
          <w:rFonts w:ascii="Helvetica" w:hAnsi="Helvetica"/>
        </w:rPr>
        <w:t xml:space="preserve">If the pandemic has a silver lining for higher education, it may be the fast-tracking of distance learning protocols. In fact, </w:t>
      </w:r>
      <w:r w:rsidR="00833C76" w:rsidRPr="00196B09">
        <w:rPr>
          <w:rFonts w:ascii="Helvetica" w:hAnsi="Helvetica"/>
        </w:rPr>
        <w:t>to</w:t>
      </w:r>
      <w:r w:rsidRPr="00196B09">
        <w:rPr>
          <w:rFonts w:ascii="Helvetica" w:hAnsi="Helvetica"/>
        </w:rPr>
        <w:t xml:space="preserve"> many pioneers of online education, the remote revolution was destined to happen independent of the health crisis. </w:t>
      </w:r>
    </w:p>
    <w:p w14:paraId="297892BB" w14:textId="11A1CE80" w:rsidR="000608A1" w:rsidRPr="00196B09" w:rsidRDefault="000608A1" w:rsidP="00C4183D">
      <w:pPr>
        <w:rPr>
          <w:rFonts w:ascii="Helvetica" w:hAnsi="Helvetica"/>
        </w:rPr>
      </w:pPr>
    </w:p>
    <w:p w14:paraId="3427B722" w14:textId="66FF715C" w:rsidR="000608A1" w:rsidRPr="00196B09" w:rsidRDefault="000608A1" w:rsidP="000608A1">
      <w:pPr>
        <w:rPr>
          <w:rFonts w:ascii="Helvetica" w:hAnsi="Helvetica"/>
        </w:rPr>
      </w:pPr>
      <w:r w:rsidRPr="00196B09">
        <w:rPr>
          <w:rFonts w:ascii="Helvetica" w:hAnsi="Helvetica"/>
        </w:rPr>
        <w:t xml:space="preserve">“Students who were afraid of online learning before…will realize the advantages online learning can provide,” says </w:t>
      </w:r>
      <w:r w:rsidR="00907422" w:rsidRPr="00196B09">
        <w:rPr>
          <w:rFonts w:ascii="Helvetica" w:hAnsi="Helvetica"/>
        </w:rPr>
        <w:t xml:space="preserve">Dr. </w:t>
      </w:r>
      <w:r w:rsidRPr="00196B09">
        <w:rPr>
          <w:rFonts w:ascii="Helvetica" w:hAnsi="Helvetica"/>
        </w:rPr>
        <w:t>Millan, who received a Distinguished Teaching &amp; Learning Award for his contribution to online education in 2008. “[It’s] more intimate, ironically.”</w:t>
      </w:r>
    </w:p>
    <w:p w14:paraId="077BD1AE" w14:textId="77777777" w:rsidR="000608A1" w:rsidRPr="00196B09" w:rsidRDefault="000608A1" w:rsidP="00C4183D">
      <w:pPr>
        <w:rPr>
          <w:rFonts w:ascii="Helvetica" w:hAnsi="Helvetica"/>
        </w:rPr>
      </w:pPr>
    </w:p>
    <w:p w14:paraId="00EB0033" w14:textId="6455C240" w:rsidR="000608A1" w:rsidRPr="00196B09" w:rsidRDefault="000608A1" w:rsidP="00C4183D">
      <w:pPr>
        <w:rPr>
          <w:rFonts w:ascii="Helvetica" w:hAnsi="Helvetica"/>
        </w:rPr>
      </w:pPr>
      <w:r w:rsidRPr="00196B09">
        <w:rPr>
          <w:rFonts w:ascii="Helvetica" w:hAnsi="Helvetica"/>
        </w:rPr>
        <w:t>With new ways to connect come new challenges. On the student support side, STC has committed to full remote conversion of counseling, career, financial aid, academic support, and transfer services through the Centers of Learning Excellence.</w:t>
      </w:r>
      <w:r w:rsidR="00595C9D" w:rsidRPr="00196B09">
        <w:rPr>
          <w:rFonts w:ascii="Helvetica" w:hAnsi="Helvetica"/>
        </w:rPr>
        <w:t xml:space="preserve"> As part of the shift, faculty office hours will also be moved online.</w:t>
      </w:r>
    </w:p>
    <w:p w14:paraId="2F6B3FDF" w14:textId="77777777" w:rsidR="000608A1" w:rsidRPr="00196B09" w:rsidRDefault="000608A1" w:rsidP="00C4183D">
      <w:pPr>
        <w:rPr>
          <w:rFonts w:ascii="Helvetica" w:hAnsi="Helvetica"/>
        </w:rPr>
      </w:pPr>
    </w:p>
    <w:p w14:paraId="5A93D949" w14:textId="7A4FBBEF" w:rsidR="000608A1" w:rsidRPr="00196B09" w:rsidRDefault="000608A1" w:rsidP="00C4183D">
      <w:pPr>
        <w:rPr>
          <w:rFonts w:ascii="Helvetica" w:hAnsi="Helvetica"/>
        </w:rPr>
      </w:pPr>
      <w:r w:rsidRPr="00196B09">
        <w:rPr>
          <w:rFonts w:ascii="Helvetica" w:hAnsi="Helvetica"/>
        </w:rPr>
        <w:t xml:space="preserve">In addition, the College </w:t>
      </w:r>
      <w:r w:rsidR="003C495B" w:rsidRPr="00196B09">
        <w:rPr>
          <w:rFonts w:ascii="Helvetica" w:hAnsi="Helvetica"/>
        </w:rPr>
        <w:t>has contracted</w:t>
      </w:r>
      <w:r w:rsidRPr="00196B09">
        <w:rPr>
          <w:rFonts w:ascii="Helvetica" w:hAnsi="Helvetica"/>
        </w:rPr>
        <w:t xml:space="preserve"> with Blackboard </w:t>
      </w:r>
      <w:r w:rsidR="003C495B" w:rsidRPr="00196B09">
        <w:rPr>
          <w:rFonts w:ascii="Helvetica" w:hAnsi="Helvetica"/>
        </w:rPr>
        <w:t>Student Help Desk</w:t>
      </w:r>
      <w:r w:rsidRPr="00196B09">
        <w:rPr>
          <w:rFonts w:ascii="Helvetica" w:hAnsi="Helvetica"/>
        </w:rPr>
        <w:t xml:space="preserve"> to provide after-hours support</w:t>
      </w:r>
      <w:r w:rsidR="00833C76" w:rsidRPr="00196B09">
        <w:rPr>
          <w:rFonts w:ascii="Helvetica" w:hAnsi="Helvetica"/>
        </w:rPr>
        <w:t>,</w:t>
      </w:r>
      <w:r w:rsidRPr="00196B09">
        <w:rPr>
          <w:rFonts w:ascii="Helvetica" w:hAnsi="Helvetica"/>
        </w:rPr>
        <w:t xml:space="preserve"> and </w:t>
      </w:r>
      <w:r w:rsidR="003C495B" w:rsidRPr="00196B09">
        <w:rPr>
          <w:rFonts w:ascii="Helvetica" w:hAnsi="Helvetica"/>
        </w:rPr>
        <w:t xml:space="preserve">the Distance Learning department will </w:t>
      </w:r>
      <w:r w:rsidRPr="00196B09">
        <w:rPr>
          <w:rFonts w:ascii="Helvetica" w:hAnsi="Helvetica"/>
        </w:rPr>
        <w:t xml:space="preserve">offer </w:t>
      </w:r>
      <w:r w:rsidR="003C495B" w:rsidRPr="00196B09">
        <w:rPr>
          <w:rFonts w:ascii="Helvetica" w:hAnsi="Helvetica"/>
        </w:rPr>
        <w:t xml:space="preserve">newly enhanced </w:t>
      </w:r>
      <w:r w:rsidRPr="00196B09">
        <w:rPr>
          <w:rFonts w:ascii="Helvetica" w:hAnsi="Helvetica"/>
        </w:rPr>
        <w:t>online orientation sessions.</w:t>
      </w:r>
    </w:p>
    <w:p w14:paraId="78B4465A" w14:textId="36FBDB04" w:rsidR="000608A1" w:rsidRPr="00196B09" w:rsidRDefault="000608A1" w:rsidP="00C4183D">
      <w:pPr>
        <w:rPr>
          <w:rFonts w:ascii="Helvetica" w:hAnsi="Helvetica"/>
        </w:rPr>
      </w:pPr>
    </w:p>
    <w:p w14:paraId="44F2E1FF" w14:textId="45D03366" w:rsidR="000608A1" w:rsidRPr="00196B09" w:rsidRDefault="000608A1" w:rsidP="000608A1">
      <w:pPr>
        <w:rPr>
          <w:rFonts w:ascii="Helvetica" w:hAnsi="Helvetica"/>
        </w:rPr>
      </w:pPr>
      <w:r w:rsidRPr="00196B09">
        <w:rPr>
          <w:rFonts w:ascii="Helvetica" w:hAnsi="Helvetica"/>
        </w:rPr>
        <w:t xml:space="preserve">As for those </w:t>
      </w:r>
      <w:r w:rsidR="003C495B" w:rsidRPr="00196B09">
        <w:rPr>
          <w:rFonts w:ascii="Helvetica" w:hAnsi="Helvetica"/>
        </w:rPr>
        <w:t xml:space="preserve">students </w:t>
      </w:r>
      <w:r w:rsidRPr="00196B09">
        <w:rPr>
          <w:rFonts w:ascii="Helvetica" w:hAnsi="Helvetica"/>
        </w:rPr>
        <w:t>concerned that they “just can’t learn online”</w:t>
      </w:r>
      <w:r w:rsidR="00833C76" w:rsidRPr="00196B09">
        <w:rPr>
          <w:rFonts w:ascii="Helvetica" w:hAnsi="Helvetica"/>
        </w:rPr>
        <w:t>?</w:t>
      </w:r>
    </w:p>
    <w:p w14:paraId="62B354CD" w14:textId="77777777" w:rsidR="000608A1" w:rsidRPr="00196B09" w:rsidRDefault="000608A1" w:rsidP="000608A1">
      <w:pPr>
        <w:rPr>
          <w:rFonts w:ascii="Helvetica" w:hAnsi="Helvetica"/>
        </w:rPr>
      </w:pPr>
    </w:p>
    <w:p w14:paraId="770DE6B7" w14:textId="70ACC949" w:rsidR="000608A1" w:rsidRPr="00196B09" w:rsidRDefault="000608A1" w:rsidP="00C4183D">
      <w:pPr>
        <w:rPr>
          <w:rFonts w:ascii="Helvetica" w:hAnsi="Helvetica"/>
        </w:rPr>
      </w:pPr>
      <w:r w:rsidRPr="00196B09">
        <w:rPr>
          <w:rFonts w:ascii="Helvetica" w:hAnsi="Helvetica"/>
        </w:rPr>
        <w:t xml:space="preserve">“They can,” says </w:t>
      </w:r>
      <w:r w:rsidR="00907422" w:rsidRPr="00196B09">
        <w:rPr>
          <w:rFonts w:ascii="Helvetica" w:hAnsi="Helvetica"/>
        </w:rPr>
        <w:t xml:space="preserve">Dr. </w:t>
      </w:r>
      <w:r w:rsidRPr="00196B09">
        <w:rPr>
          <w:rFonts w:ascii="Helvetica" w:hAnsi="Helvetica"/>
        </w:rPr>
        <w:t>Millan. “It [just] takes a different set of priorities and skills.”</w:t>
      </w:r>
    </w:p>
    <w:p w14:paraId="67D3F4E4" w14:textId="77777777" w:rsidR="000608A1" w:rsidRPr="00196B09" w:rsidRDefault="000608A1" w:rsidP="00C4183D">
      <w:pPr>
        <w:rPr>
          <w:rFonts w:ascii="Helvetica" w:hAnsi="Helvetica"/>
        </w:rPr>
      </w:pPr>
    </w:p>
    <w:p w14:paraId="5BF34222" w14:textId="1E3CF808" w:rsidR="000608A1" w:rsidRPr="00196B09" w:rsidRDefault="000608A1" w:rsidP="00C4183D">
      <w:pPr>
        <w:rPr>
          <w:rFonts w:ascii="Helvetica" w:hAnsi="Helvetica"/>
        </w:rPr>
      </w:pPr>
    </w:p>
    <w:p w14:paraId="5058ACCF" w14:textId="74EA6D9E" w:rsidR="008E2420" w:rsidRPr="00196B09" w:rsidRDefault="008E2420" w:rsidP="00C4183D">
      <w:pPr>
        <w:rPr>
          <w:rFonts w:ascii="Helvetica" w:hAnsi="Helvetica"/>
        </w:rPr>
      </w:pPr>
    </w:p>
    <w:p w14:paraId="607C403B" w14:textId="3D6616FC" w:rsidR="008E2420" w:rsidRPr="00196B09" w:rsidRDefault="008E74CC" w:rsidP="00C4183D">
      <w:pPr>
        <w:rPr>
          <w:rFonts w:ascii="Helvetica" w:hAnsi="Helvetica"/>
          <w:b/>
          <w:bCs/>
          <w:i/>
          <w:iCs/>
          <w:color w:val="7030A0"/>
        </w:rPr>
      </w:pPr>
      <w:r w:rsidRPr="00196B09">
        <w:rPr>
          <w:rFonts w:ascii="Helvetica" w:hAnsi="Helvetica"/>
          <w:b/>
          <w:bCs/>
          <w:i/>
          <w:iCs/>
          <w:color w:val="7030A0"/>
        </w:rPr>
        <w:t xml:space="preserve">In-Person &amp; </w:t>
      </w:r>
      <w:r w:rsidR="008E2420" w:rsidRPr="00196B09">
        <w:rPr>
          <w:rFonts w:ascii="Helvetica" w:hAnsi="Helvetica"/>
          <w:b/>
          <w:bCs/>
          <w:i/>
          <w:iCs/>
          <w:color w:val="7030A0"/>
        </w:rPr>
        <w:t>Hybrid</w:t>
      </w:r>
    </w:p>
    <w:p w14:paraId="50713D59" w14:textId="77777777" w:rsidR="008E2420" w:rsidRPr="00196B09" w:rsidRDefault="008E2420" w:rsidP="00C4183D">
      <w:pPr>
        <w:rPr>
          <w:rFonts w:ascii="Helvetica" w:hAnsi="Helvetica"/>
          <w:color w:val="7030A0"/>
        </w:rPr>
      </w:pPr>
    </w:p>
    <w:p w14:paraId="39A429C2" w14:textId="488124B9" w:rsidR="00D95080" w:rsidRPr="00196B09" w:rsidRDefault="00C816EB" w:rsidP="00C4183D">
      <w:pPr>
        <w:rPr>
          <w:rFonts w:ascii="Helvetica" w:hAnsi="Helvetica"/>
          <w:b/>
          <w:bCs/>
        </w:rPr>
      </w:pPr>
      <w:r w:rsidRPr="00196B09">
        <w:rPr>
          <w:rFonts w:ascii="Helvetica" w:hAnsi="Helvetica"/>
          <w:b/>
          <w:bCs/>
        </w:rPr>
        <w:t>Pre-Screening Checklist</w:t>
      </w:r>
    </w:p>
    <w:p w14:paraId="3B5CFAEE" w14:textId="77777777" w:rsidR="00D95080" w:rsidRPr="00196B09" w:rsidRDefault="00D95080" w:rsidP="00C4183D">
      <w:pPr>
        <w:rPr>
          <w:rFonts w:ascii="Helvetica" w:hAnsi="Helvetica"/>
        </w:rPr>
      </w:pPr>
    </w:p>
    <w:p w14:paraId="2F4FB6C3" w14:textId="75F5B182" w:rsidR="002959D0" w:rsidRPr="00196B09" w:rsidRDefault="002959D0" w:rsidP="00C4183D">
      <w:pPr>
        <w:rPr>
          <w:rFonts w:ascii="Helvetica" w:hAnsi="Helvetica"/>
        </w:rPr>
      </w:pPr>
      <w:r w:rsidRPr="00196B09">
        <w:rPr>
          <w:rFonts w:ascii="Helvetica" w:hAnsi="Helvetica"/>
        </w:rPr>
        <w:t xml:space="preserve">While faculty </w:t>
      </w:r>
      <w:r w:rsidR="006244BA" w:rsidRPr="00196B09">
        <w:rPr>
          <w:rFonts w:ascii="Helvetica" w:hAnsi="Helvetica"/>
        </w:rPr>
        <w:t>geared</w:t>
      </w:r>
      <w:r w:rsidRPr="00196B09">
        <w:rPr>
          <w:rFonts w:ascii="Helvetica" w:hAnsi="Helvetica"/>
        </w:rPr>
        <w:t xml:space="preserve"> up to go remote, </w:t>
      </w:r>
      <w:r w:rsidR="006244BA" w:rsidRPr="00196B09">
        <w:rPr>
          <w:rFonts w:ascii="Helvetica" w:hAnsi="Helvetica"/>
        </w:rPr>
        <w:t>the facilities and maintenance teams were busy solving a Rubik’s Cube of logistics. The primary challenge? How to communicate and enforce an ever-changing set of guidelines, while continuing to deliver a worthwhile classroom experience.</w:t>
      </w:r>
    </w:p>
    <w:p w14:paraId="283542DF" w14:textId="1E53200F" w:rsidR="006244BA" w:rsidRPr="00196B09" w:rsidRDefault="006244BA" w:rsidP="00C4183D">
      <w:pPr>
        <w:rPr>
          <w:rFonts w:ascii="Helvetica" w:hAnsi="Helvetica"/>
        </w:rPr>
      </w:pPr>
    </w:p>
    <w:p w14:paraId="13E16518" w14:textId="2FB2E0D1" w:rsidR="006244BA" w:rsidRPr="00196B09" w:rsidRDefault="006244BA" w:rsidP="006244BA">
      <w:pPr>
        <w:rPr>
          <w:rFonts w:ascii="Helvetica" w:hAnsi="Helvetica"/>
        </w:rPr>
      </w:pPr>
      <w:r w:rsidRPr="00196B09">
        <w:rPr>
          <w:rFonts w:ascii="Helvetica" w:hAnsi="Helvetica"/>
        </w:rPr>
        <w:t>The result was the South Texas College</w:t>
      </w:r>
      <w:r w:rsidR="00833C76" w:rsidRPr="00196B09">
        <w:rPr>
          <w:rFonts w:ascii="Helvetica" w:hAnsi="Helvetica"/>
        </w:rPr>
        <w:t xml:space="preserve"> </w:t>
      </w:r>
      <w:hyperlink r:id="rId7" w:history="1">
        <w:r w:rsidR="00833C76" w:rsidRPr="00196B09">
          <w:rPr>
            <w:rStyle w:val="Hyperlink"/>
            <w:rFonts w:ascii="Helvetica" w:hAnsi="Helvetica"/>
          </w:rPr>
          <w:t>Policies List</w:t>
        </w:r>
      </w:hyperlink>
      <w:r w:rsidR="00833C76" w:rsidRPr="00196B09">
        <w:rPr>
          <w:rFonts w:ascii="Helvetica" w:hAnsi="Helvetica"/>
        </w:rPr>
        <w:t xml:space="preserve"> and</w:t>
      </w:r>
      <w:r w:rsidRPr="00196B09">
        <w:rPr>
          <w:rFonts w:ascii="Helvetica" w:hAnsi="Helvetica"/>
        </w:rPr>
        <w:t xml:space="preserve"> </w:t>
      </w:r>
      <w:hyperlink r:id="rId8" w:history="1">
        <w:r w:rsidRPr="00196B09">
          <w:rPr>
            <w:rStyle w:val="Hyperlink"/>
            <w:rFonts w:ascii="Helvetica" w:hAnsi="Helvetica"/>
          </w:rPr>
          <w:t>Daily COVID-19 Screening Checklist</w:t>
        </w:r>
      </w:hyperlink>
      <w:r w:rsidRPr="00196B09">
        <w:rPr>
          <w:rFonts w:ascii="Helvetica" w:hAnsi="Helvetica"/>
        </w:rPr>
        <w:t>, published in late July. The document</w:t>
      </w:r>
      <w:r w:rsidR="00833C76" w:rsidRPr="00196B09">
        <w:rPr>
          <w:rFonts w:ascii="Helvetica" w:hAnsi="Helvetica"/>
        </w:rPr>
        <w:t>s</w:t>
      </w:r>
      <w:r w:rsidRPr="00196B09">
        <w:rPr>
          <w:rFonts w:ascii="Helvetica" w:hAnsi="Helvetica"/>
        </w:rPr>
        <w:t xml:space="preserve">, available </w:t>
      </w:r>
      <w:r w:rsidR="00833C76" w:rsidRPr="00196B09">
        <w:rPr>
          <w:rFonts w:ascii="Helvetica" w:hAnsi="Helvetica"/>
        </w:rPr>
        <w:t>in PDF and physical format</w:t>
      </w:r>
      <w:r w:rsidRPr="00196B09">
        <w:rPr>
          <w:rFonts w:ascii="Helvetica" w:hAnsi="Helvetica"/>
        </w:rPr>
        <w:t xml:space="preserve">, </w:t>
      </w:r>
      <w:r w:rsidR="00833C76" w:rsidRPr="00196B09">
        <w:rPr>
          <w:rFonts w:ascii="Helvetica" w:hAnsi="Helvetica"/>
        </w:rPr>
        <w:t>outline</w:t>
      </w:r>
      <w:r w:rsidRPr="00196B09">
        <w:rPr>
          <w:rFonts w:ascii="Helvetica" w:hAnsi="Helvetica"/>
        </w:rPr>
        <w:t xml:space="preserve"> common coronavirus symptoms </w:t>
      </w:r>
      <w:r w:rsidR="00833C76" w:rsidRPr="00196B09">
        <w:rPr>
          <w:rFonts w:ascii="Helvetica" w:hAnsi="Helvetica"/>
        </w:rPr>
        <w:t xml:space="preserve">and procedures for locating information and assistance. </w:t>
      </w:r>
      <w:r w:rsidRPr="00196B09">
        <w:rPr>
          <w:rFonts w:ascii="Helvetica" w:hAnsi="Helvetica"/>
        </w:rPr>
        <w:t xml:space="preserve">The </w:t>
      </w:r>
      <w:r w:rsidR="00833C76" w:rsidRPr="00196B09">
        <w:rPr>
          <w:rFonts w:ascii="Helvetica" w:hAnsi="Helvetica"/>
        </w:rPr>
        <w:t>handouts</w:t>
      </w:r>
      <w:r w:rsidRPr="00196B09">
        <w:rPr>
          <w:rFonts w:ascii="Helvetica" w:hAnsi="Helvetica"/>
        </w:rPr>
        <w:t xml:space="preserve"> will continue to evolve as campus protocols and state guidelines shift. “Every week</w:t>
      </w:r>
      <w:r w:rsidR="00833C76" w:rsidRPr="00196B09">
        <w:rPr>
          <w:rFonts w:ascii="Helvetica" w:hAnsi="Helvetica"/>
        </w:rPr>
        <w:t>,</w:t>
      </w:r>
      <w:r w:rsidRPr="00196B09">
        <w:rPr>
          <w:rFonts w:ascii="Helvetica" w:hAnsi="Helvetica"/>
        </w:rPr>
        <w:t xml:space="preserve"> we’re still reviewing,” says </w:t>
      </w:r>
      <w:r w:rsidR="00907422" w:rsidRPr="00196B09">
        <w:rPr>
          <w:rFonts w:ascii="Helvetica" w:hAnsi="Helvetica"/>
        </w:rPr>
        <w:t xml:space="preserve">Dr. </w:t>
      </w:r>
      <w:r w:rsidRPr="00196B09">
        <w:rPr>
          <w:rFonts w:ascii="Helvetica" w:hAnsi="Helvetica"/>
        </w:rPr>
        <w:t>Petrosian.</w:t>
      </w:r>
    </w:p>
    <w:p w14:paraId="76019804" w14:textId="48F000A4" w:rsidR="006244BA" w:rsidRPr="00196B09" w:rsidRDefault="006244BA" w:rsidP="00C4183D">
      <w:pPr>
        <w:rPr>
          <w:rFonts w:ascii="Helvetica" w:hAnsi="Helvetica"/>
        </w:rPr>
      </w:pPr>
    </w:p>
    <w:p w14:paraId="7F7FC6DB" w14:textId="77777777" w:rsidR="002959D0" w:rsidRPr="00196B09" w:rsidRDefault="002959D0" w:rsidP="00C4183D">
      <w:pPr>
        <w:rPr>
          <w:rFonts w:ascii="Helvetica" w:hAnsi="Helvetica"/>
        </w:rPr>
      </w:pPr>
    </w:p>
    <w:p w14:paraId="08C5B9E2" w14:textId="268B035E" w:rsidR="00C816EB" w:rsidRPr="00196B09" w:rsidRDefault="00C816EB" w:rsidP="00C4183D">
      <w:pPr>
        <w:rPr>
          <w:rFonts w:ascii="Helvetica" w:hAnsi="Helvetica"/>
          <w:b/>
          <w:bCs/>
        </w:rPr>
      </w:pPr>
      <w:r w:rsidRPr="00196B09">
        <w:rPr>
          <w:rFonts w:ascii="Helvetica" w:hAnsi="Helvetica"/>
          <w:b/>
          <w:bCs/>
        </w:rPr>
        <w:t>Reduced Traffic, Distanced Desks.</w:t>
      </w:r>
    </w:p>
    <w:p w14:paraId="3E0D2E9E" w14:textId="0B4A1252" w:rsidR="00C816EB" w:rsidRPr="00196B09" w:rsidRDefault="00C816EB" w:rsidP="00C4183D">
      <w:pPr>
        <w:rPr>
          <w:rFonts w:ascii="Helvetica" w:hAnsi="Helvetica"/>
        </w:rPr>
      </w:pPr>
    </w:p>
    <w:p w14:paraId="7837A39D" w14:textId="759185A7" w:rsidR="00595C9D" w:rsidRPr="00196B09" w:rsidRDefault="00595C9D" w:rsidP="00C4183D">
      <w:pPr>
        <w:rPr>
          <w:rFonts w:ascii="Helvetica" w:hAnsi="Helvetica"/>
        </w:rPr>
      </w:pPr>
      <w:r w:rsidRPr="00196B09">
        <w:rPr>
          <w:rFonts w:ascii="Helvetica" w:hAnsi="Helvetica"/>
        </w:rPr>
        <w:t xml:space="preserve">Don’t be surprised if </w:t>
      </w:r>
      <w:r w:rsidR="0040282F" w:rsidRPr="00196B09">
        <w:rPr>
          <w:rFonts w:ascii="Helvetica" w:hAnsi="Helvetica"/>
        </w:rPr>
        <w:t>many</w:t>
      </w:r>
      <w:r w:rsidRPr="00196B09">
        <w:rPr>
          <w:rFonts w:ascii="Helvetica" w:hAnsi="Helvetica"/>
        </w:rPr>
        <w:t xml:space="preserve"> campus hallway</w:t>
      </w:r>
      <w:r w:rsidR="0040282F" w:rsidRPr="00196B09">
        <w:rPr>
          <w:rFonts w:ascii="Helvetica" w:hAnsi="Helvetica"/>
        </w:rPr>
        <w:t>s</w:t>
      </w:r>
      <w:r w:rsidRPr="00196B09">
        <w:rPr>
          <w:rFonts w:ascii="Helvetica" w:hAnsi="Helvetica"/>
        </w:rPr>
        <w:t xml:space="preserve"> look more like ghost town</w:t>
      </w:r>
      <w:r w:rsidR="0040282F" w:rsidRPr="00196B09">
        <w:rPr>
          <w:rFonts w:ascii="Helvetica" w:hAnsi="Helvetica"/>
        </w:rPr>
        <w:t>s</w:t>
      </w:r>
      <w:r w:rsidRPr="00196B09">
        <w:rPr>
          <w:rFonts w:ascii="Helvetica" w:hAnsi="Helvetica"/>
        </w:rPr>
        <w:t xml:space="preserve"> this semester, says Dr. Millan. </w:t>
      </w:r>
    </w:p>
    <w:p w14:paraId="73CA859A" w14:textId="77777777" w:rsidR="00595C9D" w:rsidRPr="00196B09" w:rsidRDefault="00595C9D" w:rsidP="00C4183D">
      <w:pPr>
        <w:rPr>
          <w:rFonts w:ascii="Helvetica" w:hAnsi="Helvetica"/>
        </w:rPr>
      </w:pPr>
    </w:p>
    <w:p w14:paraId="0FECB7D1" w14:textId="678AF899" w:rsidR="00FF10A5" w:rsidRPr="00196B09" w:rsidRDefault="00595C9D" w:rsidP="00C4183D">
      <w:pPr>
        <w:rPr>
          <w:rFonts w:ascii="Helvetica" w:hAnsi="Helvetica"/>
        </w:rPr>
      </w:pPr>
      <w:r w:rsidRPr="00196B09">
        <w:rPr>
          <w:rFonts w:ascii="Helvetica" w:hAnsi="Helvetica"/>
        </w:rPr>
        <w:t>The desolation is by design. In collaboration with facilities and custodial employees, college leadership has drawn a complex blueprint for staggered use of buildings, floors and classrooms</w:t>
      </w:r>
      <w:r w:rsidR="00833C76" w:rsidRPr="00196B09">
        <w:rPr>
          <w:rFonts w:ascii="Helvetica" w:hAnsi="Helvetica"/>
        </w:rPr>
        <w:t xml:space="preserve"> this fall</w:t>
      </w:r>
      <w:r w:rsidRPr="00196B09">
        <w:rPr>
          <w:rFonts w:ascii="Helvetica" w:hAnsi="Helvetica"/>
        </w:rPr>
        <w:t>. Meanwhile, in-person classes will be limited to 20 students, divided into two cohorts of 10, with desks more than six feet apart to ensure student safety and comply with the governor’s orders.</w:t>
      </w:r>
    </w:p>
    <w:p w14:paraId="798A6972" w14:textId="4DFC2D0E" w:rsidR="00595C9D" w:rsidRPr="00196B09" w:rsidRDefault="00595C9D" w:rsidP="00C4183D">
      <w:pPr>
        <w:rPr>
          <w:rFonts w:ascii="Helvetica" w:hAnsi="Helvetica"/>
        </w:rPr>
      </w:pPr>
    </w:p>
    <w:p w14:paraId="115EAEAE" w14:textId="7C678FF5" w:rsidR="006244BA" w:rsidRPr="00196B09" w:rsidRDefault="006244BA" w:rsidP="006244BA">
      <w:pPr>
        <w:rPr>
          <w:rFonts w:ascii="Helvetica" w:hAnsi="Helvetica"/>
        </w:rPr>
      </w:pPr>
      <w:r w:rsidRPr="00196B09">
        <w:rPr>
          <w:rFonts w:ascii="Helvetica" w:hAnsi="Helvetica"/>
        </w:rPr>
        <w:t>“We’ve never had large class sizes</w:t>
      </w:r>
      <w:r w:rsidR="00595C9D" w:rsidRPr="00196B09">
        <w:rPr>
          <w:rFonts w:ascii="Helvetica" w:hAnsi="Helvetica"/>
        </w:rPr>
        <w:t xml:space="preserve">,” says </w:t>
      </w:r>
      <w:r w:rsidR="00907422" w:rsidRPr="00196B09">
        <w:rPr>
          <w:rFonts w:ascii="Helvetica" w:hAnsi="Helvetica"/>
        </w:rPr>
        <w:t xml:space="preserve">Dr. </w:t>
      </w:r>
      <w:r w:rsidR="00595C9D" w:rsidRPr="00196B09">
        <w:rPr>
          <w:rFonts w:ascii="Helvetica" w:hAnsi="Helvetica"/>
        </w:rPr>
        <w:t>Millan. “[Now] it’s organized so we don’t have sections back to back.”</w:t>
      </w:r>
    </w:p>
    <w:p w14:paraId="2A7FD23B" w14:textId="04B0FD60" w:rsidR="00595C9D" w:rsidRPr="00196B09" w:rsidRDefault="00595C9D" w:rsidP="006244BA">
      <w:pPr>
        <w:rPr>
          <w:rFonts w:ascii="Helvetica" w:hAnsi="Helvetica"/>
        </w:rPr>
      </w:pPr>
    </w:p>
    <w:p w14:paraId="14F4FA7C" w14:textId="58F4B4AF" w:rsidR="00595C9D" w:rsidRPr="00196B09" w:rsidRDefault="00595C9D" w:rsidP="006244BA">
      <w:pPr>
        <w:rPr>
          <w:rFonts w:ascii="Helvetica" w:hAnsi="Helvetica"/>
        </w:rPr>
      </w:pPr>
      <w:r w:rsidRPr="00196B09">
        <w:rPr>
          <w:rFonts w:ascii="Helvetica" w:hAnsi="Helvetica"/>
        </w:rPr>
        <w:t xml:space="preserve">Beyond in-class distancing, the knotty logistics of </w:t>
      </w:r>
      <w:r w:rsidR="00114976" w:rsidRPr="00196B09">
        <w:rPr>
          <w:rFonts w:ascii="Helvetica" w:hAnsi="Helvetica"/>
        </w:rPr>
        <w:t>f</w:t>
      </w:r>
      <w:r w:rsidRPr="00196B09">
        <w:rPr>
          <w:rFonts w:ascii="Helvetica" w:hAnsi="Helvetica"/>
        </w:rPr>
        <w:t xml:space="preserve">all semester safety entailed an intense review of the buildings themselves. “You have to disinfect… if you put a class on the second floor, there are ADA issues,” says the professor, referencing just two of the most pressing logistical concerns.  </w:t>
      </w:r>
    </w:p>
    <w:p w14:paraId="40424B0E" w14:textId="2696765A" w:rsidR="00595C9D" w:rsidRPr="00196B09" w:rsidRDefault="00595C9D" w:rsidP="006244BA">
      <w:pPr>
        <w:rPr>
          <w:rFonts w:ascii="Helvetica" w:hAnsi="Helvetica"/>
        </w:rPr>
      </w:pPr>
    </w:p>
    <w:p w14:paraId="75472D0A" w14:textId="727CAFD4" w:rsidR="001C7841" w:rsidRPr="00196B09" w:rsidRDefault="001C7841" w:rsidP="006244BA">
      <w:pPr>
        <w:rPr>
          <w:rFonts w:ascii="Helvetica" w:hAnsi="Helvetica"/>
        </w:rPr>
      </w:pPr>
      <w:r w:rsidRPr="00196B09">
        <w:rPr>
          <w:rFonts w:ascii="Helvetica" w:hAnsi="Helvetica"/>
        </w:rPr>
        <w:t xml:space="preserve">The solution? Limiting hallway use to one side at a time and running elevators on a reduced schedule to coincide with regular custodial visits. </w:t>
      </w:r>
    </w:p>
    <w:p w14:paraId="34725273" w14:textId="20D1D820" w:rsidR="001C7841" w:rsidRPr="00196B09" w:rsidRDefault="001C7841" w:rsidP="006244BA">
      <w:pPr>
        <w:rPr>
          <w:rFonts w:ascii="Helvetica" w:hAnsi="Helvetica"/>
        </w:rPr>
      </w:pPr>
    </w:p>
    <w:p w14:paraId="2D5D0F01" w14:textId="2C0AA8A2" w:rsidR="001C7841" w:rsidRPr="00196B09" w:rsidRDefault="001C7841" w:rsidP="006244BA">
      <w:pPr>
        <w:rPr>
          <w:rFonts w:ascii="Helvetica" w:hAnsi="Helvetica"/>
        </w:rPr>
      </w:pPr>
      <w:r w:rsidRPr="00196B09">
        <w:rPr>
          <w:rFonts w:ascii="Helvetica" w:hAnsi="Helvetica"/>
        </w:rPr>
        <w:t>“The college has a detailed routine in place,” ensure</w:t>
      </w:r>
      <w:r w:rsidR="00833C76" w:rsidRPr="00196B09">
        <w:rPr>
          <w:rFonts w:ascii="Helvetica" w:hAnsi="Helvetica"/>
        </w:rPr>
        <w:t>s</w:t>
      </w:r>
      <w:r w:rsidRPr="00196B09">
        <w:rPr>
          <w:rFonts w:ascii="Helvetica" w:hAnsi="Helvetica"/>
        </w:rPr>
        <w:t xml:space="preserve"> </w:t>
      </w:r>
      <w:r w:rsidR="00907422" w:rsidRPr="00196B09">
        <w:rPr>
          <w:rFonts w:ascii="Helvetica" w:hAnsi="Helvetica"/>
        </w:rPr>
        <w:t xml:space="preserve">Dr. </w:t>
      </w:r>
      <w:r w:rsidRPr="00196B09">
        <w:rPr>
          <w:rFonts w:ascii="Helvetica" w:hAnsi="Helvetica"/>
        </w:rPr>
        <w:t>Petrosian.</w:t>
      </w:r>
    </w:p>
    <w:p w14:paraId="6E205A84" w14:textId="77777777" w:rsidR="006244BA" w:rsidRPr="00196B09" w:rsidRDefault="006244BA" w:rsidP="00C4183D">
      <w:pPr>
        <w:rPr>
          <w:rFonts w:ascii="Helvetica" w:hAnsi="Helvetica"/>
        </w:rPr>
      </w:pPr>
    </w:p>
    <w:p w14:paraId="0D402FF6" w14:textId="77777777" w:rsidR="001C7841" w:rsidRPr="00196B09" w:rsidRDefault="001C7841" w:rsidP="00C4183D">
      <w:pPr>
        <w:rPr>
          <w:rFonts w:ascii="Helvetica" w:hAnsi="Helvetica"/>
        </w:rPr>
      </w:pPr>
    </w:p>
    <w:p w14:paraId="4CE84ABC" w14:textId="3E0CEB1D" w:rsidR="00C816EB" w:rsidRPr="00196B09" w:rsidRDefault="00C816EB" w:rsidP="00C4183D">
      <w:pPr>
        <w:rPr>
          <w:rFonts w:ascii="Helvetica" w:hAnsi="Helvetica"/>
        </w:rPr>
      </w:pPr>
    </w:p>
    <w:p w14:paraId="10A499B2" w14:textId="0F1172CC" w:rsidR="00C816EB" w:rsidRPr="00196B09" w:rsidRDefault="00C816EB" w:rsidP="00C4183D">
      <w:pPr>
        <w:rPr>
          <w:rFonts w:ascii="Helvetica" w:hAnsi="Helvetica"/>
          <w:b/>
          <w:bCs/>
        </w:rPr>
      </w:pPr>
      <w:r w:rsidRPr="00196B09">
        <w:rPr>
          <w:rFonts w:ascii="Helvetica" w:hAnsi="Helvetica"/>
          <w:b/>
          <w:bCs/>
        </w:rPr>
        <w:t>Up with PPE.</w:t>
      </w:r>
    </w:p>
    <w:p w14:paraId="75992EF6" w14:textId="10AB905A" w:rsidR="00C816EB" w:rsidRPr="00196B09" w:rsidRDefault="00C816EB" w:rsidP="00C4183D">
      <w:pPr>
        <w:rPr>
          <w:rFonts w:ascii="Helvetica" w:hAnsi="Helvetica"/>
        </w:rPr>
      </w:pPr>
    </w:p>
    <w:p w14:paraId="548C5094" w14:textId="7C2D6F9F" w:rsidR="00833C76" w:rsidRPr="00196B09" w:rsidRDefault="00833C76" w:rsidP="00C4183D">
      <w:pPr>
        <w:rPr>
          <w:rFonts w:ascii="Helvetica" w:hAnsi="Helvetica"/>
        </w:rPr>
      </w:pPr>
      <w:r w:rsidRPr="00196B09">
        <w:rPr>
          <w:rFonts w:ascii="Helvetica" w:hAnsi="Helvetica"/>
        </w:rPr>
        <w:lastRenderedPageBreak/>
        <w:t xml:space="preserve">Delivering a safe, successful semester means more than just mandating masks. And while face coverings will be required for all in-person learners while on-campus, they’re just </w:t>
      </w:r>
      <w:r w:rsidRPr="00196B09">
        <w:rPr>
          <w:rFonts w:ascii="Helvetica" w:hAnsi="Helvetica"/>
          <w:i/>
          <w:iCs/>
        </w:rPr>
        <w:t>part</w:t>
      </w:r>
      <w:r w:rsidRPr="00196B09">
        <w:rPr>
          <w:rFonts w:ascii="Helvetica" w:hAnsi="Helvetica"/>
        </w:rPr>
        <w:t xml:space="preserve"> of the </w:t>
      </w:r>
      <w:r w:rsidR="007B0699" w:rsidRPr="00196B09">
        <w:rPr>
          <w:rFonts w:ascii="Helvetica" w:hAnsi="Helvetica"/>
        </w:rPr>
        <w:t xml:space="preserve">PPE </w:t>
      </w:r>
      <w:r w:rsidRPr="00196B09">
        <w:rPr>
          <w:rFonts w:ascii="Helvetica" w:hAnsi="Helvetica"/>
        </w:rPr>
        <w:t>plan</w:t>
      </w:r>
      <w:r w:rsidR="00C8118D" w:rsidRPr="00196B09">
        <w:rPr>
          <w:rFonts w:ascii="Helvetica" w:hAnsi="Helvetica"/>
        </w:rPr>
        <w:t>.</w:t>
      </w:r>
    </w:p>
    <w:p w14:paraId="2270EB99" w14:textId="610B0D19" w:rsidR="00C8118D" w:rsidRPr="00196B09" w:rsidRDefault="00C8118D" w:rsidP="00C4183D">
      <w:pPr>
        <w:rPr>
          <w:rFonts w:ascii="Helvetica" w:hAnsi="Helvetica"/>
        </w:rPr>
      </w:pPr>
    </w:p>
    <w:p w14:paraId="000251A0" w14:textId="599C202F" w:rsidR="00C8118D" w:rsidRPr="00196B09" w:rsidRDefault="007B0699" w:rsidP="00C4183D">
      <w:pPr>
        <w:rPr>
          <w:rFonts w:ascii="Helvetica" w:hAnsi="Helvetica"/>
        </w:rPr>
      </w:pPr>
      <w:r w:rsidRPr="00196B09">
        <w:rPr>
          <w:rFonts w:ascii="Helvetica" w:hAnsi="Helvetica"/>
        </w:rPr>
        <w:t>The College undertook a large-scale purchasing effort over the summer, working with faculty and maintenance staff to identify the materials most critical to the safety of the campus community. The plan is to supplement the required masks with optional face shields, intensified custodial schedules, and additional protective coverings for hands-on labs.</w:t>
      </w:r>
    </w:p>
    <w:p w14:paraId="26E71821" w14:textId="08272DF3" w:rsidR="00C816EB" w:rsidRPr="00196B09" w:rsidRDefault="00C816EB" w:rsidP="00C4183D">
      <w:pPr>
        <w:rPr>
          <w:rFonts w:ascii="Helvetica" w:hAnsi="Helvetica"/>
        </w:rPr>
      </w:pPr>
    </w:p>
    <w:p w14:paraId="3B9152D6" w14:textId="2FF427CB" w:rsidR="00833C76" w:rsidRPr="00196B09" w:rsidRDefault="00833C76" w:rsidP="00833C76">
      <w:pPr>
        <w:rPr>
          <w:rFonts w:ascii="Helvetica" w:hAnsi="Helvetica"/>
        </w:rPr>
      </w:pPr>
      <w:r w:rsidRPr="00196B09">
        <w:rPr>
          <w:rFonts w:ascii="Helvetica" w:hAnsi="Helvetica"/>
        </w:rPr>
        <w:t>“</w:t>
      </w:r>
      <w:r w:rsidR="00C8118D" w:rsidRPr="00196B09">
        <w:rPr>
          <w:rFonts w:ascii="Helvetica" w:hAnsi="Helvetica"/>
        </w:rPr>
        <w:t>First and foremost we had to think about student safety</w:t>
      </w:r>
      <w:r w:rsidRPr="00196B09">
        <w:rPr>
          <w:rFonts w:ascii="Helvetica" w:hAnsi="Helvetica"/>
        </w:rPr>
        <w:t xml:space="preserve">,” says </w:t>
      </w:r>
      <w:r w:rsidR="00907422" w:rsidRPr="00196B09">
        <w:rPr>
          <w:rFonts w:ascii="Helvetica" w:hAnsi="Helvetica"/>
        </w:rPr>
        <w:t xml:space="preserve">Dr. </w:t>
      </w:r>
      <w:r w:rsidRPr="00196B09">
        <w:rPr>
          <w:rFonts w:ascii="Helvetica" w:hAnsi="Helvetica"/>
        </w:rPr>
        <w:t>Millan.</w:t>
      </w:r>
      <w:r w:rsidR="00C8118D" w:rsidRPr="00196B09">
        <w:rPr>
          <w:rFonts w:ascii="Helvetica" w:hAnsi="Helvetica"/>
        </w:rPr>
        <w:t xml:space="preserve"> </w:t>
      </w:r>
      <w:r w:rsidRPr="00196B09">
        <w:rPr>
          <w:rFonts w:ascii="Helvetica" w:hAnsi="Helvetica"/>
        </w:rPr>
        <w:t>“We’re ready for students when they’re ready for us.”</w:t>
      </w:r>
    </w:p>
    <w:p w14:paraId="0571E710" w14:textId="0F566E9A" w:rsidR="00833C76" w:rsidRPr="00196B09" w:rsidRDefault="00833C76" w:rsidP="00833C76">
      <w:pPr>
        <w:rPr>
          <w:rFonts w:ascii="Helvetica" w:hAnsi="Helvetica"/>
        </w:rPr>
      </w:pPr>
    </w:p>
    <w:p w14:paraId="39F5364E" w14:textId="0F3115AC" w:rsidR="00C4183D" w:rsidRPr="00196B09" w:rsidRDefault="00C4183D" w:rsidP="00C4183D">
      <w:pPr>
        <w:rPr>
          <w:rFonts w:ascii="Helvetica" w:hAnsi="Helvetica"/>
        </w:rPr>
      </w:pPr>
    </w:p>
    <w:p w14:paraId="21D6FE2C" w14:textId="6EE65A75" w:rsidR="00614D6E" w:rsidRPr="00196B09" w:rsidRDefault="00614D6E" w:rsidP="00956EF1">
      <w:pPr>
        <w:rPr>
          <w:rFonts w:ascii="Helvetica" w:hAnsi="Helvetica"/>
        </w:rPr>
      </w:pPr>
    </w:p>
    <w:p w14:paraId="162926DA" w14:textId="77777777" w:rsidR="00652E61" w:rsidRPr="00196B09" w:rsidRDefault="00652E61" w:rsidP="00956EF1">
      <w:pPr>
        <w:rPr>
          <w:rFonts w:ascii="Helvetica" w:eastAsia="Calibri" w:hAnsi="Helvetica" w:cs="Arial"/>
          <w:color w:val="000000"/>
        </w:rPr>
      </w:pPr>
    </w:p>
    <w:p w14:paraId="0AD930DE" w14:textId="452BFD9D" w:rsidR="00C4183D" w:rsidRPr="00196B09" w:rsidRDefault="00C4183D" w:rsidP="00956EF1">
      <w:pPr>
        <w:rPr>
          <w:rFonts w:ascii="Helvetica" w:eastAsia="Calibri" w:hAnsi="Helvetica" w:cs="Arial"/>
          <w:i/>
          <w:iCs/>
          <w:color w:val="000000"/>
        </w:rPr>
      </w:pPr>
      <w:r w:rsidRPr="00196B09">
        <w:rPr>
          <w:rFonts w:ascii="Helvetica" w:eastAsia="Calibri" w:hAnsi="Helvetica" w:cs="Arial"/>
          <w:i/>
          <w:iCs/>
          <w:color w:val="000000"/>
        </w:rPr>
        <w:t>[</w:t>
      </w:r>
      <w:r w:rsidR="00413A87" w:rsidRPr="00196B09">
        <w:rPr>
          <w:rFonts w:ascii="Helvetica" w:eastAsia="Calibri" w:hAnsi="Helvetica" w:cs="Arial"/>
          <w:i/>
          <w:iCs/>
          <w:color w:val="000000"/>
        </w:rPr>
        <w:t xml:space="preserve">SIDEBAR -- </w:t>
      </w:r>
      <w:r w:rsidRPr="00196B09">
        <w:rPr>
          <w:rFonts w:ascii="Helvetica" w:eastAsia="Calibri" w:hAnsi="Helvetica" w:cs="Arial"/>
          <w:i/>
          <w:iCs/>
          <w:color w:val="000000"/>
        </w:rPr>
        <w:t>INSET]:</w:t>
      </w:r>
    </w:p>
    <w:p w14:paraId="4860B7CA" w14:textId="77777777" w:rsidR="00C4183D" w:rsidRPr="00196B09" w:rsidRDefault="00C4183D" w:rsidP="00956EF1">
      <w:pPr>
        <w:rPr>
          <w:rFonts w:ascii="Helvetica" w:eastAsia="Calibri" w:hAnsi="Helvetica" w:cs="Arial"/>
          <w:i/>
          <w:iCs/>
          <w:color w:val="000000"/>
        </w:rPr>
      </w:pPr>
    </w:p>
    <w:p w14:paraId="2E407FDD" w14:textId="43AD57BC" w:rsidR="000A5EE5" w:rsidRPr="00196B09" w:rsidRDefault="005978E3" w:rsidP="0082054E">
      <w:pPr>
        <w:pStyle w:val="m5631686571472980893mcntmcntmsonormal1"/>
        <w:spacing w:before="0" w:beforeAutospacing="0" w:after="0" w:afterAutospacing="0"/>
        <w:rPr>
          <w:rFonts w:ascii="Helvetica" w:hAnsi="Helvetica" w:cs="Arial"/>
          <w:b/>
          <w:bCs/>
          <w:color w:val="000000"/>
          <w:sz w:val="25"/>
          <w:szCs w:val="25"/>
        </w:rPr>
      </w:pPr>
      <w:r w:rsidRPr="00196B09">
        <w:rPr>
          <w:rFonts w:ascii="Helvetica" w:hAnsi="Helvetica" w:cs="Arial"/>
          <w:b/>
          <w:bCs/>
          <w:color w:val="000000"/>
          <w:sz w:val="25"/>
          <w:szCs w:val="25"/>
        </w:rPr>
        <w:t>Tips</w:t>
      </w:r>
      <w:r w:rsidR="00BB391B" w:rsidRPr="00196B09">
        <w:rPr>
          <w:rFonts w:ascii="Helvetica" w:hAnsi="Helvetica" w:cs="Arial"/>
          <w:b/>
          <w:bCs/>
          <w:color w:val="000000"/>
          <w:sz w:val="25"/>
          <w:szCs w:val="25"/>
        </w:rPr>
        <w:t xml:space="preserve"> </w:t>
      </w:r>
      <w:r w:rsidRPr="00196B09">
        <w:rPr>
          <w:rFonts w:ascii="Helvetica" w:hAnsi="Helvetica" w:cs="Arial"/>
          <w:b/>
          <w:bCs/>
          <w:color w:val="000000"/>
          <w:sz w:val="25"/>
          <w:szCs w:val="25"/>
        </w:rPr>
        <w:t>for</w:t>
      </w:r>
      <w:r w:rsidR="00BB391B" w:rsidRPr="00196B09">
        <w:rPr>
          <w:rFonts w:ascii="Helvetica" w:hAnsi="Helvetica" w:cs="Arial"/>
          <w:b/>
          <w:bCs/>
          <w:color w:val="000000"/>
          <w:sz w:val="25"/>
          <w:szCs w:val="25"/>
        </w:rPr>
        <w:t xml:space="preserve"> </w:t>
      </w:r>
      <w:r w:rsidRPr="00196B09">
        <w:rPr>
          <w:rFonts w:ascii="Helvetica" w:hAnsi="Helvetica" w:cs="Arial"/>
          <w:b/>
          <w:bCs/>
          <w:color w:val="000000"/>
          <w:sz w:val="25"/>
          <w:szCs w:val="25"/>
        </w:rPr>
        <w:t xml:space="preserve">a </w:t>
      </w:r>
      <w:r w:rsidRPr="00196B09">
        <w:rPr>
          <w:rFonts w:ascii="Helvetica" w:hAnsi="Helvetica" w:cs="Arial"/>
          <w:b/>
          <w:bCs/>
          <w:color w:val="7030A0"/>
          <w:sz w:val="25"/>
          <w:szCs w:val="25"/>
        </w:rPr>
        <w:t xml:space="preserve">fantastic fall </w:t>
      </w:r>
      <w:r w:rsidRPr="00196B09">
        <w:rPr>
          <w:rFonts w:ascii="Helvetica" w:hAnsi="Helvetica" w:cs="Arial"/>
          <w:b/>
          <w:bCs/>
          <w:color w:val="000000"/>
          <w:sz w:val="25"/>
          <w:szCs w:val="25"/>
        </w:rPr>
        <w:t>semester…</w:t>
      </w:r>
    </w:p>
    <w:p w14:paraId="6C0BB01F" w14:textId="17707386" w:rsidR="00413A87" w:rsidRPr="00196B09" w:rsidRDefault="00413A87" w:rsidP="0082054E">
      <w:pPr>
        <w:pStyle w:val="m5631686571472980893mcntmcntmsonormal1"/>
        <w:spacing w:before="0" w:beforeAutospacing="0" w:after="0" w:afterAutospacing="0"/>
        <w:rPr>
          <w:rFonts w:ascii="Helvetica" w:hAnsi="Helvetica" w:cs="Arial"/>
          <w:b/>
          <w:bCs/>
          <w:color w:val="000000"/>
          <w:sz w:val="25"/>
          <w:szCs w:val="25"/>
        </w:rPr>
      </w:pPr>
    </w:p>
    <w:p w14:paraId="772190F6" w14:textId="44CA79FE" w:rsidR="00413A87" w:rsidRPr="00196B09" w:rsidRDefault="00413A87" w:rsidP="0082054E">
      <w:pPr>
        <w:pStyle w:val="m5631686571472980893mcntmcntmsonormal1"/>
        <w:spacing w:before="0" w:beforeAutospacing="0" w:after="0" w:afterAutospacing="0"/>
        <w:rPr>
          <w:rFonts w:ascii="Helvetica" w:hAnsi="Helvetica" w:cs="Arial"/>
          <w:color w:val="000000"/>
        </w:rPr>
      </w:pPr>
      <w:r w:rsidRPr="00196B09">
        <w:rPr>
          <w:rFonts w:ascii="Helvetica" w:hAnsi="Helvetica" w:cs="Arial"/>
          <w:color w:val="000000"/>
        </w:rPr>
        <w:t>After a</w:t>
      </w:r>
      <w:r w:rsidR="00653BA5" w:rsidRPr="00196B09">
        <w:rPr>
          <w:rFonts w:ascii="Helvetica" w:hAnsi="Helvetica" w:cs="Arial"/>
          <w:color w:val="000000"/>
        </w:rPr>
        <w:t>n exhausting</w:t>
      </w:r>
      <w:r w:rsidRPr="00196B09">
        <w:rPr>
          <w:rFonts w:ascii="Helvetica" w:hAnsi="Helvetica" w:cs="Arial"/>
          <w:color w:val="000000"/>
        </w:rPr>
        <w:t xml:space="preserve"> summer of labor and logistics, South Texas College is 100% open and committed to </w:t>
      </w:r>
      <w:r w:rsidR="00652E61" w:rsidRPr="00196B09">
        <w:rPr>
          <w:rFonts w:ascii="Helvetica" w:hAnsi="Helvetica" w:cs="Arial"/>
          <w:color w:val="000000"/>
        </w:rPr>
        <w:t xml:space="preserve">hosting students </w:t>
      </w:r>
      <w:r w:rsidR="00907422" w:rsidRPr="00196B09">
        <w:rPr>
          <w:rFonts w:ascii="Helvetica" w:hAnsi="Helvetica" w:cs="Arial"/>
          <w:color w:val="000000"/>
        </w:rPr>
        <w:t>—</w:t>
      </w:r>
      <w:r w:rsidR="00652E61" w:rsidRPr="00196B09">
        <w:rPr>
          <w:rFonts w:ascii="Helvetica" w:hAnsi="Helvetica" w:cs="Arial"/>
          <w:color w:val="000000"/>
        </w:rPr>
        <w:t xml:space="preserve"> online and in-person </w:t>
      </w:r>
      <w:r w:rsidR="00907422" w:rsidRPr="00196B09">
        <w:rPr>
          <w:rFonts w:ascii="Helvetica" w:hAnsi="Helvetica" w:cs="Arial"/>
          <w:color w:val="000000"/>
        </w:rPr>
        <w:t>—</w:t>
      </w:r>
      <w:r w:rsidRPr="00196B09">
        <w:rPr>
          <w:rFonts w:ascii="Helvetica" w:hAnsi="Helvetica" w:cs="Arial"/>
          <w:color w:val="000000"/>
        </w:rPr>
        <w:t xml:space="preserve"> beginning August 24. </w:t>
      </w:r>
    </w:p>
    <w:p w14:paraId="31EB8545" w14:textId="33648820" w:rsidR="00413A87" w:rsidRPr="00196B09" w:rsidRDefault="00413A87" w:rsidP="0082054E">
      <w:pPr>
        <w:pStyle w:val="m5631686571472980893mcntmcntmsonormal1"/>
        <w:spacing w:before="0" w:beforeAutospacing="0" w:after="0" w:afterAutospacing="0"/>
        <w:rPr>
          <w:rFonts w:ascii="Helvetica" w:hAnsi="Helvetica" w:cs="Arial"/>
          <w:color w:val="000000"/>
        </w:rPr>
      </w:pPr>
    </w:p>
    <w:p w14:paraId="32C70838" w14:textId="4AC78E00" w:rsidR="00413A87" w:rsidRPr="00196B09" w:rsidRDefault="00413A87" w:rsidP="0082054E">
      <w:pPr>
        <w:pStyle w:val="m5631686571472980893mcntmcntmsonormal1"/>
        <w:spacing w:before="0" w:beforeAutospacing="0" w:after="0" w:afterAutospacing="0"/>
        <w:rPr>
          <w:rFonts w:ascii="Helvetica" w:hAnsi="Helvetica" w:cs="Arial"/>
          <w:color w:val="000000"/>
        </w:rPr>
      </w:pPr>
      <w:r w:rsidRPr="00196B09">
        <w:rPr>
          <w:rFonts w:ascii="Helvetica" w:hAnsi="Helvetica" w:cs="Arial"/>
          <w:color w:val="000000"/>
        </w:rPr>
        <w:t xml:space="preserve">To help </w:t>
      </w:r>
      <w:r w:rsidR="00653BA5" w:rsidRPr="00196B09">
        <w:rPr>
          <w:rFonts w:ascii="Helvetica" w:hAnsi="Helvetica" w:cs="Arial"/>
          <w:color w:val="000000"/>
        </w:rPr>
        <w:t>students</w:t>
      </w:r>
      <w:r w:rsidRPr="00196B09">
        <w:rPr>
          <w:rFonts w:ascii="Helvetica" w:hAnsi="Helvetica" w:cs="Arial"/>
          <w:color w:val="000000"/>
        </w:rPr>
        <w:t xml:space="preserve"> get up to speed, we’ve asked two veteran South Texas College leaders for advice, suggestions, and hot tips for </w:t>
      </w:r>
      <w:r w:rsidR="00653BA5" w:rsidRPr="00196B09">
        <w:rPr>
          <w:rFonts w:ascii="Helvetica" w:hAnsi="Helvetica" w:cs="Arial"/>
          <w:color w:val="000000"/>
        </w:rPr>
        <w:t>this</w:t>
      </w:r>
      <w:r w:rsidRPr="00196B09">
        <w:rPr>
          <w:rFonts w:ascii="Helvetica" w:hAnsi="Helvetica" w:cs="Arial"/>
          <w:color w:val="000000"/>
        </w:rPr>
        <w:t xml:space="preserve"> first-of-its-kind fall semester.</w:t>
      </w:r>
    </w:p>
    <w:p w14:paraId="25223B7E" w14:textId="77777777" w:rsidR="00413A87" w:rsidRPr="00196B09" w:rsidRDefault="00413A87" w:rsidP="0082054E">
      <w:pPr>
        <w:pStyle w:val="m5631686571472980893mcntmcntmsonormal1"/>
        <w:spacing w:before="0" w:beforeAutospacing="0" w:after="0" w:afterAutospacing="0"/>
        <w:rPr>
          <w:rFonts w:ascii="Helvetica" w:hAnsi="Helvetica" w:cs="Arial"/>
          <w:color w:val="000000"/>
        </w:rPr>
      </w:pPr>
    </w:p>
    <w:p w14:paraId="72D0DE2D" w14:textId="2496CDBA" w:rsidR="0082054E" w:rsidRPr="00196B09" w:rsidRDefault="00652E61" w:rsidP="00CA720B">
      <w:pPr>
        <w:pStyle w:val="m5631686571472980893mcntmcntmsonormal1"/>
        <w:spacing w:before="0" w:beforeAutospacing="0" w:after="0" w:afterAutospacing="0"/>
        <w:ind w:left="360"/>
        <w:rPr>
          <w:rFonts w:ascii="Helvetica" w:hAnsi="Helvetica" w:cs="Arial"/>
          <w:b/>
          <w:bCs/>
          <w:color w:val="000000"/>
        </w:rPr>
      </w:pPr>
      <w:r w:rsidRPr="00196B09">
        <w:rPr>
          <w:rFonts w:ascii="Helvetica" w:hAnsi="Helvetica" w:cs="Arial"/>
          <w:b/>
          <w:bCs/>
          <w:color w:val="7030A0"/>
        </w:rPr>
        <w:t>Tip #1:</w:t>
      </w:r>
      <w:r w:rsidRPr="00196B09">
        <w:rPr>
          <w:rFonts w:ascii="Helvetica" w:hAnsi="Helvetica" w:cs="Arial"/>
          <w:b/>
          <w:bCs/>
          <w:color w:val="000000"/>
        </w:rPr>
        <w:t xml:space="preserve"> </w:t>
      </w:r>
      <w:r w:rsidR="00EE6131" w:rsidRPr="00196B09">
        <w:rPr>
          <w:rFonts w:ascii="Helvetica" w:hAnsi="Helvetica" w:cs="Arial"/>
          <w:b/>
          <w:bCs/>
          <w:color w:val="000000"/>
        </w:rPr>
        <w:t>“Expect the Weird</w:t>
      </w:r>
      <w:r w:rsidRPr="00196B09">
        <w:rPr>
          <w:rFonts w:ascii="Helvetica" w:hAnsi="Helvetica" w:cs="Arial"/>
          <w:b/>
          <w:bCs/>
          <w:color w:val="000000"/>
        </w:rPr>
        <w:t>.</w:t>
      </w:r>
      <w:r w:rsidR="00EE6131" w:rsidRPr="00196B09">
        <w:rPr>
          <w:rFonts w:ascii="Helvetica" w:hAnsi="Helvetica" w:cs="Arial"/>
          <w:b/>
          <w:bCs/>
          <w:color w:val="000000"/>
        </w:rPr>
        <w:t>”</w:t>
      </w:r>
    </w:p>
    <w:p w14:paraId="3B3E2503" w14:textId="631AC4FB" w:rsidR="00652E61" w:rsidRPr="00196B09" w:rsidRDefault="00652E61" w:rsidP="00CA720B">
      <w:pPr>
        <w:ind w:left="360"/>
        <w:rPr>
          <w:rFonts w:ascii="Helvetica" w:hAnsi="Helvetica"/>
        </w:rPr>
      </w:pPr>
    </w:p>
    <w:p w14:paraId="1503B837" w14:textId="133F97A9" w:rsidR="00CA720B" w:rsidRPr="00196B09" w:rsidRDefault="00CA720B" w:rsidP="00CA720B">
      <w:pPr>
        <w:ind w:left="360"/>
        <w:rPr>
          <w:rFonts w:ascii="Helvetica" w:hAnsi="Helvetica"/>
        </w:rPr>
      </w:pPr>
      <w:r w:rsidRPr="00196B09">
        <w:rPr>
          <w:rFonts w:ascii="Helvetica" w:hAnsi="Helvetica"/>
        </w:rPr>
        <w:t xml:space="preserve">With the “new normal” shaping up to be </w:t>
      </w:r>
      <w:r w:rsidRPr="00196B09">
        <w:rPr>
          <w:rFonts w:ascii="Helvetica" w:hAnsi="Helvetica"/>
          <w:i/>
          <w:iCs/>
        </w:rPr>
        <w:t>anything</w:t>
      </w:r>
      <w:r w:rsidRPr="00196B09">
        <w:rPr>
          <w:rFonts w:ascii="Helvetica" w:hAnsi="Helvetica"/>
        </w:rPr>
        <w:t xml:space="preserve"> </w:t>
      </w:r>
      <w:r w:rsidRPr="00196B09">
        <w:rPr>
          <w:rFonts w:ascii="Helvetica" w:hAnsi="Helvetica"/>
          <w:i/>
          <w:iCs/>
        </w:rPr>
        <w:t>but</w:t>
      </w:r>
      <w:r w:rsidRPr="00196B09">
        <w:rPr>
          <w:rFonts w:ascii="Helvetica" w:hAnsi="Helvetica"/>
        </w:rPr>
        <w:t xml:space="preserve">, STC English Professor Dr. Brett Millan </w:t>
      </w:r>
      <w:r w:rsidR="00653BA5" w:rsidRPr="00196B09">
        <w:rPr>
          <w:rFonts w:ascii="Helvetica" w:hAnsi="Helvetica"/>
        </w:rPr>
        <w:t>i</w:t>
      </w:r>
      <w:r w:rsidRPr="00196B09">
        <w:rPr>
          <w:rFonts w:ascii="Helvetica" w:hAnsi="Helvetica"/>
        </w:rPr>
        <w:t>s urging open-mindedness:</w:t>
      </w:r>
    </w:p>
    <w:p w14:paraId="6A2F50B2" w14:textId="77777777" w:rsidR="00652E61" w:rsidRPr="00196B09" w:rsidRDefault="00652E61" w:rsidP="00CA720B">
      <w:pPr>
        <w:ind w:left="360"/>
        <w:rPr>
          <w:rFonts w:ascii="Helvetica" w:hAnsi="Helvetica"/>
        </w:rPr>
      </w:pPr>
    </w:p>
    <w:p w14:paraId="18D64654" w14:textId="4004D1C7" w:rsidR="00EE6131" w:rsidRPr="00196B09" w:rsidRDefault="00EE6131" w:rsidP="00CA720B">
      <w:pPr>
        <w:ind w:left="360"/>
        <w:rPr>
          <w:rFonts w:ascii="Helvetica" w:hAnsi="Helvetica"/>
        </w:rPr>
      </w:pPr>
      <w:r w:rsidRPr="00196B09">
        <w:rPr>
          <w:rFonts w:ascii="Helvetica" w:hAnsi="Helvetica"/>
        </w:rPr>
        <w:t>“This is uncharted territory,</w:t>
      </w:r>
      <w:r w:rsidR="00CA720B" w:rsidRPr="00196B09">
        <w:rPr>
          <w:rFonts w:ascii="Helvetica" w:hAnsi="Helvetica"/>
        </w:rPr>
        <w:t xml:space="preserve">” says </w:t>
      </w:r>
      <w:r w:rsidR="003908F0" w:rsidRPr="00196B09">
        <w:rPr>
          <w:rFonts w:ascii="Helvetica" w:hAnsi="Helvetica"/>
        </w:rPr>
        <w:t xml:space="preserve">Dr. </w:t>
      </w:r>
      <w:r w:rsidR="00CA720B" w:rsidRPr="00196B09">
        <w:rPr>
          <w:rFonts w:ascii="Helvetica" w:hAnsi="Helvetica"/>
        </w:rPr>
        <w:t>Millan. “W</w:t>
      </w:r>
      <w:r w:rsidRPr="00196B09">
        <w:rPr>
          <w:rFonts w:ascii="Helvetica" w:hAnsi="Helvetica"/>
        </w:rPr>
        <w:t>e know things are going to change</w:t>
      </w:r>
      <w:r w:rsidR="00CA720B" w:rsidRPr="00196B09">
        <w:rPr>
          <w:rFonts w:ascii="Helvetica" w:hAnsi="Helvetica"/>
        </w:rPr>
        <w:t>. J</w:t>
      </w:r>
      <w:r w:rsidRPr="00196B09">
        <w:rPr>
          <w:rFonts w:ascii="Helvetica" w:hAnsi="Helvetica"/>
        </w:rPr>
        <w:t xml:space="preserve">ust expect the weird. Accept the </w:t>
      </w:r>
      <w:r w:rsidR="00CA720B" w:rsidRPr="00196B09">
        <w:rPr>
          <w:rFonts w:ascii="Helvetica" w:hAnsi="Helvetica"/>
        </w:rPr>
        <w:t>‘</w:t>
      </w:r>
      <w:r w:rsidRPr="00196B09">
        <w:rPr>
          <w:rFonts w:ascii="Helvetica" w:hAnsi="Helvetica"/>
        </w:rPr>
        <w:t>I don’t know.</w:t>
      </w:r>
      <w:r w:rsidR="00CA720B" w:rsidRPr="00196B09">
        <w:rPr>
          <w:rFonts w:ascii="Helvetica" w:hAnsi="Helvetica"/>
        </w:rPr>
        <w:t>’</w:t>
      </w:r>
      <w:r w:rsidRPr="00196B09">
        <w:rPr>
          <w:rFonts w:ascii="Helvetica" w:hAnsi="Helvetica"/>
        </w:rPr>
        <w:t>”</w:t>
      </w:r>
    </w:p>
    <w:p w14:paraId="3252056B" w14:textId="77777777" w:rsidR="00847251" w:rsidRPr="00196B09" w:rsidRDefault="00847251" w:rsidP="00847251">
      <w:pPr>
        <w:pStyle w:val="m5631686571472980893mcntmcntmsonormal1"/>
        <w:spacing w:before="0" w:beforeAutospacing="0" w:after="0" w:afterAutospacing="0"/>
        <w:rPr>
          <w:rFonts w:ascii="Helvetica" w:hAnsi="Helvetica" w:cs="Arial"/>
          <w:color w:val="000000"/>
        </w:rPr>
      </w:pPr>
    </w:p>
    <w:p w14:paraId="3B128375" w14:textId="504A046F" w:rsidR="00652E61" w:rsidRPr="00196B09" w:rsidRDefault="00652E61" w:rsidP="00CA720B">
      <w:pPr>
        <w:pStyle w:val="m5631686571472980893mcntmcntmsonormal1"/>
        <w:spacing w:before="0" w:beforeAutospacing="0" w:after="0" w:afterAutospacing="0"/>
        <w:ind w:left="360"/>
        <w:rPr>
          <w:rFonts w:ascii="Helvetica" w:hAnsi="Helvetica" w:cs="Arial"/>
          <w:color w:val="000000"/>
        </w:rPr>
      </w:pPr>
    </w:p>
    <w:p w14:paraId="7E5C82C8" w14:textId="13B499DE" w:rsidR="00652E61" w:rsidRPr="00196B09" w:rsidRDefault="00652E61" w:rsidP="00CA720B">
      <w:pPr>
        <w:pStyle w:val="m5631686571472980893mcntmcntmsonormal1"/>
        <w:spacing w:before="0" w:beforeAutospacing="0" w:after="0" w:afterAutospacing="0"/>
        <w:ind w:left="360"/>
        <w:rPr>
          <w:rFonts w:ascii="Helvetica" w:hAnsi="Helvetica" w:cs="Arial"/>
          <w:b/>
          <w:bCs/>
          <w:color w:val="000000"/>
        </w:rPr>
      </w:pPr>
      <w:r w:rsidRPr="00196B09">
        <w:rPr>
          <w:rFonts w:ascii="Helvetica" w:hAnsi="Helvetica" w:cs="Arial"/>
          <w:b/>
          <w:bCs/>
          <w:color w:val="7030A0"/>
        </w:rPr>
        <w:t>Tip #2:</w:t>
      </w:r>
      <w:r w:rsidRPr="00196B09">
        <w:rPr>
          <w:rFonts w:ascii="Helvetica" w:hAnsi="Helvetica" w:cs="Arial"/>
          <w:b/>
          <w:bCs/>
          <w:color w:val="000000"/>
        </w:rPr>
        <w:t xml:space="preserve">  </w:t>
      </w:r>
      <w:r w:rsidR="00653BA5" w:rsidRPr="00196B09">
        <w:rPr>
          <w:rFonts w:ascii="Helvetica" w:hAnsi="Helvetica" w:cs="Arial"/>
          <w:b/>
          <w:bCs/>
          <w:color w:val="000000"/>
        </w:rPr>
        <w:t>“Settle in.”</w:t>
      </w:r>
    </w:p>
    <w:p w14:paraId="5C07CA27" w14:textId="77777777" w:rsidR="00652E61" w:rsidRPr="00196B09" w:rsidRDefault="00652E61" w:rsidP="00CA720B">
      <w:pPr>
        <w:ind w:left="360"/>
        <w:rPr>
          <w:rFonts w:ascii="Helvetica" w:hAnsi="Helvetica"/>
        </w:rPr>
      </w:pPr>
    </w:p>
    <w:p w14:paraId="40ED4067" w14:textId="073CDF0D" w:rsidR="00D16DA1" w:rsidRPr="00196B09" w:rsidRDefault="00D16DA1" w:rsidP="00D16DA1">
      <w:pPr>
        <w:ind w:left="360"/>
        <w:rPr>
          <w:rFonts w:ascii="Helvetica" w:hAnsi="Helvetica"/>
        </w:rPr>
      </w:pPr>
      <w:r w:rsidRPr="00196B09">
        <w:rPr>
          <w:rFonts w:ascii="Helvetica" w:hAnsi="Helvetica"/>
        </w:rPr>
        <w:t xml:space="preserve">There’s no avoiding it, says VP </w:t>
      </w:r>
      <w:r w:rsidR="003C495B" w:rsidRPr="00196B09">
        <w:rPr>
          <w:rFonts w:ascii="Helvetica" w:hAnsi="Helvetica"/>
        </w:rPr>
        <w:t>for</w:t>
      </w:r>
      <w:r w:rsidRPr="00196B09">
        <w:rPr>
          <w:rFonts w:ascii="Helvetica" w:hAnsi="Helvetica"/>
        </w:rPr>
        <w:t xml:space="preserve"> Academic Affairs </w:t>
      </w:r>
      <w:r w:rsidR="00907422" w:rsidRPr="00196B09">
        <w:rPr>
          <w:rFonts w:ascii="Helvetica" w:hAnsi="Helvetica"/>
        </w:rPr>
        <w:t xml:space="preserve">Dr. </w:t>
      </w:r>
      <w:r w:rsidRPr="00196B09">
        <w:rPr>
          <w:rFonts w:ascii="Helvetica" w:hAnsi="Helvetica"/>
        </w:rPr>
        <w:t xml:space="preserve">Anahid Petrosian: the first week of </w:t>
      </w:r>
      <w:r w:rsidR="00114976" w:rsidRPr="00196B09">
        <w:rPr>
          <w:rFonts w:ascii="Helvetica" w:hAnsi="Helvetica"/>
        </w:rPr>
        <w:t>f</w:t>
      </w:r>
      <w:r w:rsidRPr="00196B09">
        <w:rPr>
          <w:rFonts w:ascii="Helvetica" w:hAnsi="Helvetica"/>
        </w:rPr>
        <w:t xml:space="preserve">all classes will be something of a whirlwind. According to </w:t>
      </w:r>
      <w:r w:rsidR="00907422" w:rsidRPr="00196B09">
        <w:rPr>
          <w:rFonts w:ascii="Helvetica" w:hAnsi="Helvetica"/>
        </w:rPr>
        <w:t xml:space="preserve">Dr. </w:t>
      </w:r>
      <w:r w:rsidRPr="00196B09">
        <w:rPr>
          <w:rFonts w:ascii="Helvetica" w:hAnsi="Helvetica"/>
        </w:rPr>
        <w:t xml:space="preserve">Petrosian, however, it’s a time for </w:t>
      </w:r>
      <w:r w:rsidRPr="00196B09">
        <w:rPr>
          <w:rFonts w:ascii="Helvetica" w:hAnsi="Helvetica"/>
          <w:i/>
          <w:iCs/>
        </w:rPr>
        <w:t>preparation</w:t>
      </w:r>
      <w:r w:rsidRPr="00196B09">
        <w:rPr>
          <w:rFonts w:ascii="Helvetica" w:hAnsi="Helvetica"/>
        </w:rPr>
        <w:t>, not for panic.</w:t>
      </w:r>
    </w:p>
    <w:p w14:paraId="0A21F5FF" w14:textId="77777777" w:rsidR="00D16DA1" w:rsidRPr="00196B09" w:rsidRDefault="00D16DA1" w:rsidP="00D16DA1">
      <w:pPr>
        <w:ind w:left="360"/>
        <w:rPr>
          <w:rFonts w:ascii="Helvetica" w:hAnsi="Helvetica"/>
        </w:rPr>
      </w:pPr>
    </w:p>
    <w:p w14:paraId="6B3ED5DF" w14:textId="68CC8BF4" w:rsidR="00653BA5" w:rsidRPr="00196B09" w:rsidRDefault="00653BA5" w:rsidP="00D16DA1">
      <w:pPr>
        <w:ind w:left="360"/>
        <w:rPr>
          <w:rFonts w:ascii="Helvetica" w:hAnsi="Helvetica"/>
        </w:rPr>
      </w:pPr>
      <w:r w:rsidRPr="00196B09">
        <w:rPr>
          <w:rFonts w:ascii="Helvetica" w:hAnsi="Helvetica"/>
        </w:rPr>
        <w:t xml:space="preserve">In fact, </w:t>
      </w:r>
      <w:r w:rsidRPr="00196B09">
        <w:rPr>
          <w:rFonts w:ascii="Helvetica" w:hAnsi="Helvetica"/>
          <w:i/>
          <w:iCs/>
        </w:rPr>
        <w:t>all</w:t>
      </w:r>
      <w:r w:rsidRPr="00196B09">
        <w:rPr>
          <w:rFonts w:ascii="Helvetica" w:hAnsi="Helvetica"/>
        </w:rPr>
        <w:t xml:space="preserve"> South Texas College classes will be held remotely during the </w:t>
      </w:r>
      <w:r w:rsidR="00D16DA1" w:rsidRPr="00196B09">
        <w:rPr>
          <w:rFonts w:ascii="Helvetica" w:hAnsi="Helvetica"/>
        </w:rPr>
        <w:t>last week of August</w:t>
      </w:r>
      <w:r w:rsidRPr="00196B09">
        <w:rPr>
          <w:rFonts w:ascii="Helvetica" w:hAnsi="Helvetica"/>
        </w:rPr>
        <w:t xml:space="preserve">, to ensure communication and compliance regarding COVID-19 protocols. </w:t>
      </w:r>
    </w:p>
    <w:p w14:paraId="705AF8B2" w14:textId="77777777" w:rsidR="00652E61" w:rsidRPr="00196B09" w:rsidRDefault="00652E61" w:rsidP="00CA720B">
      <w:pPr>
        <w:ind w:left="360"/>
        <w:rPr>
          <w:rFonts w:ascii="Helvetica" w:hAnsi="Helvetica"/>
        </w:rPr>
      </w:pPr>
    </w:p>
    <w:p w14:paraId="678B0290" w14:textId="091BEE2C" w:rsidR="00653BA5" w:rsidRPr="00196B09" w:rsidRDefault="00652E61" w:rsidP="00847251">
      <w:pPr>
        <w:ind w:left="360"/>
        <w:rPr>
          <w:rFonts w:ascii="Helvetica" w:hAnsi="Helvetica"/>
        </w:rPr>
      </w:pPr>
      <w:r w:rsidRPr="00196B09">
        <w:rPr>
          <w:rFonts w:ascii="Helvetica" w:hAnsi="Helvetica"/>
        </w:rPr>
        <w:t>“</w:t>
      </w:r>
      <w:r w:rsidR="00653BA5" w:rsidRPr="00196B09">
        <w:rPr>
          <w:rFonts w:ascii="Helvetica" w:hAnsi="Helvetica"/>
        </w:rPr>
        <w:t>We want to give faculty and students a chance to settle in during that first week,” says</w:t>
      </w:r>
      <w:r w:rsidR="00D16DA1" w:rsidRPr="00196B09">
        <w:rPr>
          <w:rFonts w:ascii="Helvetica" w:hAnsi="Helvetica"/>
        </w:rPr>
        <w:t xml:space="preserve"> </w:t>
      </w:r>
      <w:r w:rsidR="00907422" w:rsidRPr="00196B09">
        <w:rPr>
          <w:rFonts w:ascii="Helvetica" w:hAnsi="Helvetica"/>
        </w:rPr>
        <w:t xml:space="preserve">Dr. </w:t>
      </w:r>
      <w:r w:rsidR="00114976" w:rsidRPr="00196B09">
        <w:rPr>
          <w:rFonts w:ascii="Helvetica" w:hAnsi="Helvetica"/>
        </w:rPr>
        <w:t>Petrosian</w:t>
      </w:r>
      <w:r w:rsidR="00847251" w:rsidRPr="00196B09">
        <w:rPr>
          <w:rFonts w:ascii="Helvetica" w:hAnsi="Helvetica"/>
        </w:rPr>
        <w:t>.</w:t>
      </w:r>
    </w:p>
    <w:p w14:paraId="4298E380" w14:textId="77777777" w:rsidR="00652E61" w:rsidRPr="00196B09" w:rsidRDefault="00652E61" w:rsidP="00653BA5">
      <w:pPr>
        <w:pStyle w:val="m5631686571472980893mcntmcntmsonormal1"/>
        <w:spacing w:before="0" w:beforeAutospacing="0" w:after="0" w:afterAutospacing="0"/>
        <w:ind w:left="360"/>
        <w:rPr>
          <w:rFonts w:ascii="Helvetica" w:hAnsi="Helvetica" w:cs="Arial"/>
          <w:color w:val="000000"/>
        </w:rPr>
      </w:pPr>
    </w:p>
    <w:p w14:paraId="13DBF0C1" w14:textId="77AFEAA3" w:rsidR="00652E61" w:rsidRPr="00196B09" w:rsidRDefault="00652E61" w:rsidP="00CA720B">
      <w:pPr>
        <w:pStyle w:val="m5631686571472980893mcntmcntmsonormal1"/>
        <w:spacing w:before="0" w:beforeAutospacing="0" w:after="0" w:afterAutospacing="0"/>
        <w:ind w:left="360"/>
        <w:rPr>
          <w:rFonts w:ascii="Helvetica" w:hAnsi="Helvetica" w:cs="Arial"/>
          <w:color w:val="000000"/>
        </w:rPr>
      </w:pPr>
    </w:p>
    <w:p w14:paraId="71155809" w14:textId="67A4349A" w:rsidR="00652E61" w:rsidRPr="00196B09" w:rsidRDefault="00652E61" w:rsidP="00CA720B">
      <w:pPr>
        <w:pStyle w:val="m5631686571472980893mcntmcntmsonormal1"/>
        <w:spacing w:before="0" w:beforeAutospacing="0" w:after="0" w:afterAutospacing="0"/>
        <w:ind w:left="360"/>
        <w:rPr>
          <w:rFonts w:ascii="Helvetica" w:hAnsi="Helvetica" w:cs="Arial"/>
          <w:b/>
          <w:bCs/>
          <w:color w:val="000000"/>
        </w:rPr>
      </w:pPr>
      <w:r w:rsidRPr="00196B09">
        <w:rPr>
          <w:rFonts w:ascii="Helvetica" w:hAnsi="Helvetica" w:cs="Arial"/>
          <w:b/>
          <w:bCs/>
          <w:color w:val="7030A0"/>
        </w:rPr>
        <w:t>Tip #3:</w:t>
      </w:r>
      <w:r w:rsidRPr="00196B09">
        <w:rPr>
          <w:rFonts w:ascii="Helvetica" w:hAnsi="Helvetica" w:cs="Arial"/>
          <w:b/>
          <w:bCs/>
          <w:color w:val="000000"/>
        </w:rPr>
        <w:t xml:space="preserve">  Seek Support.</w:t>
      </w:r>
    </w:p>
    <w:p w14:paraId="40D8A839" w14:textId="77777777" w:rsidR="00652E61" w:rsidRPr="00196B09" w:rsidRDefault="00652E61" w:rsidP="00847251">
      <w:pPr>
        <w:rPr>
          <w:rFonts w:ascii="Helvetica" w:hAnsi="Helvetica"/>
        </w:rPr>
      </w:pPr>
    </w:p>
    <w:p w14:paraId="3D9A65DA" w14:textId="443785AF" w:rsidR="0083462B" w:rsidRPr="00196B09" w:rsidRDefault="0083462B" w:rsidP="0083462B">
      <w:pPr>
        <w:ind w:left="360"/>
        <w:rPr>
          <w:rFonts w:ascii="Helvetica" w:hAnsi="Helvetica"/>
        </w:rPr>
      </w:pPr>
      <w:r w:rsidRPr="00196B09">
        <w:rPr>
          <w:rFonts w:ascii="Helvetica" w:hAnsi="Helvetica"/>
        </w:rPr>
        <w:t>From first-time students to veteran administrators, virtually every member of the campus community is feeling the pressure to bring things “back to normal.” And while STC’s support services have largely migrated online, they’ll continue to play a crucial role in giving students the tools they need to persist.</w:t>
      </w:r>
    </w:p>
    <w:p w14:paraId="558CA0E6" w14:textId="77777777" w:rsidR="00652E61" w:rsidRPr="00196B09" w:rsidRDefault="00652E61" w:rsidP="00CA720B">
      <w:pPr>
        <w:ind w:left="360"/>
        <w:rPr>
          <w:rFonts w:ascii="Helvetica" w:hAnsi="Helvetica"/>
        </w:rPr>
      </w:pPr>
    </w:p>
    <w:p w14:paraId="76CA15CB" w14:textId="0F8CB566" w:rsidR="00652E61" w:rsidRPr="00196B09" w:rsidRDefault="00652E61" w:rsidP="00CA720B">
      <w:pPr>
        <w:ind w:left="360"/>
        <w:rPr>
          <w:rFonts w:ascii="Helvetica" w:hAnsi="Helvetica"/>
        </w:rPr>
      </w:pPr>
      <w:r w:rsidRPr="00196B09">
        <w:rPr>
          <w:rFonts w:ascii="Helvetica" w:hAnsi="Helvetica"/>
        </w:rPr>
        <w:t>“</w:t>
      </w:r>
      <w:r w:rsidR="002A0F10" w:rsidRPr="00196B09">
        <w:rPr>
          <w:rFonts w:ascii="Helvetica" w:hAnsi="Helvetica"/>
        </w:rPr>
        <w:t>[Last semester] we d</w:t>
      </w:r>
      <w:r w:rsidRPr="00196B09">
        <w:rPr>
          <w:rFonts w:ascii="Helvetica" w:hAnsi="Helvetica"/>
        </w:rPr>
        <w:t>elayed withdrawal date</w:t>
      </w:r>
      <w:r w:rsidR="009824A8" w:rsidRPr="00196B09">
        <w:rPr>
          <w:rFonts w:ascii="Helvetica" w:hAnsi="Helvetica"/>
        </w:rPr>
        <w:t>s</w:t>
      </w:r>
      <w:r w:rsidRPr="00196B09">
        <w:rPr>
          <w:rFonts w:ascii="Helvetica" w:hAnsi="Helvetica"/>
        </w:rPr>
        <w:t xml:space="preserve"> </w:t>
      </w:r>
      <w:r w:rsidR="002A0F10" w:rsidRPr="00196B09">
        <w:rPr>
          <w:rFonts w:ascii="Helvetica" w:hAnsi="Helvetica"/>
        </w:rPr>
        <w:t xml:space="preserve">and </w:t>
      </w:r>
      <w:r w:rsidRPr="00196B09">
        <w:rPr>
          <w:rFonts w:ascii="Helvetica" w:hAnsi="Helvetica"/>
        </w:rPr>
        <w:t>worked with students on grades and deadlines</w:t>
      </w:r>
      <w:r w:rsidR="002A0F10" w:rsidRPr="00196B09">
        <w:rPr>
          <w:rFonts w:ascii="Helvetica" w:hAnsi="Helvetica"/>
        </w:rPr>
        <w:t xml:space="preserve"> to </w:t>
      </w:r>
      <w:r w:rsidRPr="00196B09">
        <w:rPr>
          <w:rFonts w:ascii="Helvetica" w:hAnsi="Helvetica"/>
        </w:rPr>
        <w:t>help them reduce stress</w:t>
      </w:r>
      <w:r w:rsidR="002A0F10" w:rsidRPr="00196B09">
        <w:rPr>
          <w:rFonts w:ascii="Helvetica" w:hAnsi="Helvetica"/>
        </w:rPr>
        <w:t xml:space="preserve">,” says </w:t>
      </w:r>
      <w:r w:rsidR="00907422" w:rsidRPr="00196B09">
        <w:rPr>
          <w:rFonts w:ascii="Helvetica" w:hAnsi="Helvetica"/>
        </w:rPr>
        <w:t xml:space="preserve">Dr. </w:t>
      </w:r>
      <w:r w:rsidR="002A0F10" w:rsidRPr="00196B09">
        <w:rPr>
          <w:rFonts w:ascii="Helvetica" w:hAnsi="Helvetica"/>
        </w:rPr>
        <w:t>Petrosian. “For our part, we just try to be very flexible.”</w:t>
      </w:r>
    </w:p>
    <w:p w14:paraId="0EC632B7" w14:textId="64944FF3" w:rsidR="0083462B" w:rsidRPr="00196B09" w:rsidRDefault="0083462B" w:rsidP="00CA720B">
      <w:pPr>
        <w:ind w:left="360"/>
        <w:rPr>
          <w:rFonts w:ascii="Helvetica" w:hAnsi="Helvetica"/>
        </w:rPr>
      </w:pPr>
    </w:p>
    <w:p w14:paraId="28CC0355" w14:textId="2B169CE8" w:rsidR="0083462B" w:rsidRPr="00196B09" w:rsidRDefault="0083462B" w:rsidP="00CA720B">
      <w:pPr>
        <w:ind w:left="360"/>
        <w:rPr>
          <w:rFonts w:ascii="Helvetica" w:hAnsi="Helvetica"/>
        </w:rPr>
      </w:pPr>
      <w:r w:rsidRPr="00196B09">
        <w:rPr>
          <w:rFonts w:ascii="Helvetica" w:hAnsi="Helvetica"/>
        </w:rPr>
        <w:t xml:space="preserve">Visit </w:t>
      </w:r>
      <w:r w:rsidRPr="00196B09">
        <w:rPr>
          <w:rFonts w:ascii="Helvetica" w:hAnsi="Helvetica"/>
          <w:b/>
          <w:bCs/>
        </w:rPr>
        <w:t>studentservices.southtexascollege.edu</w:t>
      </w:r>
      <w:r w:rsidRPr="00196B09">
        <w:rPr>
          <w:rFonts w:ascii="Helvetica" w:hAnsi="Helvetica"/>
        </w:rPr>
        <w:t xml:space="preserve"> for assistance with applying, registering, making a degree plan, or transitioning to online learning. </w:t>
      </w:r>
    </w:p>
    <w:p w14:paraId="0883704B" w14:textId="35779FAC" w:rsidR="00652E61" w:rsidRPr="00196B09" w:rsidRDefault="00652E61" w:rsidP="00CA720B">
      <w:pPr>
        <w:ind w:left="360"/>
        <w:rPr>
          <w:rFonts w:ascii="Helvetica" w:hAnsi="Helvetica"/>
        </w:rPr>
      </w:pPr>
    </w:p>
    <w:p w14:paraId="49356CB0" w14:textId="219788A9" w:rsidR="00652E61" w:rsidRPr="00196B09" w:rsidRDefault="00652E61" w:rsidP="00CA720B">
      <w:pPr>
        <w:ind w:left="360"/>
        <w:rPr>
          <w:rFonts w:ascii="Helvetica" w:hAnsi="Helvetica"/>
        </w:rPr>
      </w:pPr>
    </w:p>
    <w:p w14:paraId="577D2D91" w14:textId="7427C87A" w:rsidR="00652E61" w:rsidRPr="00196B09" w:rsidRDefault="00652E61" w:rsidP="00CA720B">
      <w:pPr>
        <w:pStyle w:val="m5631686571472980893mcntmcntmsonormal1"/>
        <w:spacing w:before="0" w:beforeAutospacing="0" w:after="0" w:afterAutospacing="0"/>
        <w:ind w:left="360"/>
        <w:rPr>
          <w:rFonts w:ascii="Helvetica" w:hAnsi="Helvetica" w:cs="Arial"/>
          <w:b/>
          <w:bCs/>
          <w:color w:val="000000"/>
        </w:rPr>
      </w:pPr>
      <w:r w:rsidRPr="00196B09">
        <w:rPr>
          <w:rFonts w:ascii="Helvetica" w:hAnsi="Helvetica" w:cs="Arial"/>
          <w:b/>
          <w:bCs/>
          <w:color w:val="7030A0"/>
        </w:rPr>
        <w:t xml:space="preserve">Tip #4:  </w:t>
      </w:r>
      <w:r w:rsidR="00784702" w:rsidRPr="00196B09">
        <w:rPr>
          <w:rFonts w:ascii="Helvetica" w:hAnsi="Helvetica" w:cs="Arial"/>
          <w:b/>
          <w:bCs/>
          <w:color w:val="000000"/>
        </w:rPr>
        <w:t>Keep</w:t>
      </w:r>
      <w:r w:rsidRPr="00196B09">
        <w:rPr>
          <w:rFonts w:ascii="Helvetica" w:hAnsi="Helvetica" w:cs="Arial"/>
          <w:b/>
          <w:bCs/>
          <w:color w:val="000000"/>
        </w:rPr>
        <w:t xml:space="preserve"> </w:t>
      </w:r>
      <w:r w:rsidRPr="00196B09">
        <w:rPr>
          <w:rFonts w:ascii="Helvetica" w:hAnsi="Helvetica" w:cs="Arial"/>
          <w:b/>
          <w:bCs/>
          <w:i/>
          <w:iCs/>
          <w:color w:val="000000"/>
        </w:rPr>
        <w:t>Focused</w:t>
      </w:r>
      <w:r w:rsidRPr="00196B09">
        <w:rPr>
          <w:rFonts w:ascii="Helvetica" w:hAnsi="Helvetica" w:cs="Arial"/>
          <w:b/>
          <w:bCs/>
          <w:color w:val="000000"/>
        </w:rPr>
        <w:t>.</w:t>
      </w:r>
    </w:p>
    <w:p w14:paraId="48128826" w14:textId="77777777" w:rsidR="00652E61" w:rsidRPr="00196B09" w:rsidRDefault="00652E61" w:rsidP="00CA720B">
      <w:pPr>
        <w:ind w:left="360"/>
        <w:rPr>
          <w:rFonts w:ascii="Helvetica" w:hAnsi="Helvetica"/>
        </w:rPr>
      </w:pPr>
    </w:p>
    <w:p w14:paraId="09FDFEBD" w14:textId="4545B111" w:rsidR="00652E61" w:rsidRPr="00196B09" w:rsidRDefault="009824A8" w:rsidP="00CA720B">
      <w:pPr>
        <w:ind w:left="360"/>
        <w:rPr>
          <w:rFonts w:ascii="Helvetica" w:hAnsi="Helvetica"/>
        </w:rPr>
      </w:pPr>
      <w:r w:rsidRPr="00196B09">
        <w:rPr>
          <w:rFonts w:ascii="Helvetica" w:hAnsi="Helvetica"/>
        </w:rPr>
        <w:t xml:space="preserve">It’s a myth, according to </w:t>
      </w:r>
      <w:r w:rsidR="00907422" w:rsidRPr="00196B09">
        <w:rPr>
          <w:rFonts w:ascii="Helvetica" w:hAnsi="Helvetica"/>
        </w:rPr>
        <w:t xml:space="preserve">Dr. </w:t>
      </w:r>
      <w:r w:rsidRPr="00196B09">
        <w:rPr>
          <w:rFonts w:ascii="Helvetica" w:hAnsi="Helvetica"/>
        </w:rPr>
        <w:t xml:space="preserve">Millan, that online learning makes it harder for students to connect with their curriculum and classmates. In fact, the decreased anonymity of online sections, coupled with increased focus and intimacy, can actually </w:t>
      </w:r>
      <w:r w:rsidRPr="00196B09">
        <w:rPr>
          <w:rFonts w:ascii="Helvetica" w:hAnsi="Helvetica"/>
          <w:i/>
          <w:iCs/>
        </w:rPr>
        <w:t>improve</w:t>
      </w:r>
      <w:r w:rsidRPr="00196B09">
        <w:rPr>
          <w:rFonts w:ascii="Helvetica" w:hAnsi="Helvetica"/>
        </w:rPr>
        <w:t xml:space="preserve"> engagement for some types of student</w:t>
      </w:r>
      <w:r w:rsidR="003C495B" w:rsidRPr="00196B09">
        <w:rPr>
          <w:rFonts w:ascii="Helvetica" w:hAnsi="Helvetica"/>
        </w:rPr>
        <w:t>s</w:t>
      </w:r>
      <w:r w:rsidRPr="00196B09">
        <w:rPr>
          <w:rFonts w:ascii="Helvetica" w:hAnsi="Helvetica"/>
        </w:rPr>
        <w:t>.</w:t>
      </w:r>
    </w:p>
    <w:p w14:paraId="70223F78" w14:textId="77777777" w:rsidR="00652E61" w:rsidRPr="00196B09" w:rsidRDefault="00652E61" w:rsidP="009824A8">
      <w:pPr>
        <w:rPr>
          <w:rFonts w:ascii="Helvetica" w:hAnsi="Helvetica"/>
        </w:rPr>
      </w:pPr>
    </w:p>
    <w:p w14:paraId="435B9859" w14:textId="44AAB5F5" w:rsidR="00CA720B" w:rsidRPr="00196B09" w:rsidRDefault="00652E61" w:rsidP="009824A8">
      <w:pPr>
        <w:ind w:left="360"/>
        <w:rPr>
          <w:rFonts w:ascii="Helvetica" w:hAnsi="Helvetica"/>
        </w:rPr>
      </w:pPr>
      <w:r w:rsidRPr="00196B09">
        <w:rPr>
          <w:rFonts w:ascii="Helvetica" w:hAnsi="Helvetica"/>
        </w:rPr>
        <w:t>“</w:t>
      </w:r>
      <w:r w:rsidR="009824A8" w:rsidRPr="00196B09">
        <w:rPr>
          <w:rFonts w:ascii="Helvetica" w:hAnsi="Helvetica"/>
        </w:rPr>
        <w:t>It c</w:t>
      </w:r>
      <w:r w:rsidR="00CA720B" w:rsidRPr="00196B09">
        <w:rPr>
          <w:rFonts w:ascii="Helvetica" w:hAnsi="Helvetica"/>
        </w:rPr>
        <w:t>hanges the dynamic</w:t>
      </w:r>
      <w:r w:rsidR="009824A8" w:rsidRPr="00196B09">
        <w:rPr>
          <w:rFonts w:ascii="Helvetica" w:hAnsi="Helvetica"/>
        </w:rPr>
        <w:t>,” says the professor and online learning innovator. “</w:t>
      </w:r>
      <w:r w:rsidR="00CA720B" w:rsidRPr="00196B09">
        <w:rPr>
          <w:rFonts w:ascii="Helvetica" w:hAnsi="Helvetica"/>
        </w:rPr>
        <w:t xml:space="preserve">Maybe </w:t>
      </w:r>
      <w:r w:rsidR="009824A8" w:rsidRPr="00196B09">
        <w:rPr>
          <w:rFonts w:ascii="Helvetica" w:hAnsi="Helvetica"/>
        </w:rPr>
        <w:t xml:space="preserve">they’re </w:t>
      </w:r>
      <w:r w:rsidR="00CA720B" w:rsidRPr="00196B09">
        <w:rPr>
          <w:rFonts w:ascii="Helvetica" w:hAnsi="Helvetica"/>
        </w:rPr>
        <w:t xml:space="preserve">too shy to ask a question in class… </w:t>
      </w:r>
      <w:r w:rsidR="009824A8" w:rsidRPr="00196B09">
        <w:rPr>
          <w:rFonts w:ascii="Helvetica" w:hAnsi="Helvetica"/>
        </w:rPr>
        <w:t xml:space="preserve">[but] </w:t>
      </w:r>
      <w:r w:rsidR="00CA720B" w:rsidRPr="00196B09">
        <w:rPr>
          <w:rFonts w:ascii="Helvetica" w:hAnsi="Helvetica"/>
        </w:rPr>
        <w:t>online they send me 10 questions</w:t>
      </w:r>
      <w:r w:rsidR="009824A8" w:rsidRPr="00196B09">
        <w:rPr>
          <w:rFonts w:ascii="Helvetica" w:hAnsi="Helvetica"/>
        </w:rPr>
        <w:t xml:space="preserve">, so </w:t>
      </w:r>
      <w:r w:rsidR="00CA720B" w:rsidRPr="00196B09">
        <w:rPr>
          <w:rFonts w:ascii="Helvetica" w:hAnsi="Helvetica"/>
        </w:rPr>
        <w:t>they’re not stuck</w:t>
      </w:r>
      <w:r w:rsidR="009824A8" w:rsidRPr="00196B09">
        <w:rPr>
          <w:rFonts w:ascii="Helvetica" w:hAnsi="Helvetica"/>
        </w:rPr>
        <w:t xml:space="preserve"> or</w:t>
      </w:r>
      <w:r w:rsidR="00CA720B" w:rsidRPr="00196B09">
        <w:rPr>
          <w:rFonts w:ascii="Helvetica" w:hAnsi="Helvetica"/>
        </w:rPr>
        <w:t xml:space="preserve"> confused.</w:t>
      </w:r>
    </w:p>
    <w:p w14:paraId="6AD3B7FA" w14:textId="5745F338" w:rsidR="009824A8" w:rsidRPr="00196B09" w:rsidRDefault="009824A8" w:rsidP="009824A8">
      <w:pPr>
        <w:ind w:left="360"/>
        <w:rPr>
          <w:rFonts w:ascii="Helvetica" w:hAnsi="Helvetica"/>
        </w:rPr>
      </w:pPr>
    </w:p>
    <w:p w14:paraId="14517FB6" w14:textId="2677CA2A" w:rsidR="009824A8" w:rsidRPr="00196B09" w:rsidRDefault="009824A8" w:rsidP="009824A8">
      <w:pPr>
        <w:ind w:left="360"/>
        <w:rPr>
          <w:rFonts w:ascii="Helvetica" w:hAnsi="Helvetica"/>
        </w:rPr>
      </w:pPr>
      <w:r w:rsidRPr="00196B09">
        <w:rPr>
          <w:rFonts w:ascii="Helvetica" w:hAnsi="Helvetica"/>
        </w:rPr>
        <w:t xml:space="preserve">“For some students I’ve had both online and face-to-face… it’s the same </w:t>
      </w:r>
      <w:r w:rsidR="003C495B" w:rsidRPr="00196B09">
        <w:rPr>
          <w:rFonts w:ascii="Helvetica" w:hAnsi="Helvetica"/>
          <w:i/>
          <w:iCs/>
        </w:rPr>
        <w:t>person</w:t>
      </w:r>
      <w:r w:rsidRPr="00196B09">
        <w:rPr>
          <w:rFonts w:ascii="Helvetica" w:hAnsi="Helvetica"/>
        </w:rPr>
        <w:t xml:space="preserve">, but it’s a </w:t>
      </w:r>
      <w:r w:rsidRPr="00196B09">
        <w:rPr>
          <w:rFonts w:ascii="Helvetica" w:hAnsi="Helvetica"/>
          <w:i/>
          <w:iCs/>
        </w:rPr>
        <w:t xml:space="preserve">different </w:t>
      </w:r>
      <w:r w:rsidR="003C495B" w:rsidRPr="00196B09">
        <w:rPr>
          <w:rFonts w:ascii="Helvetica" w:hAnsi="Helvetica"/>
          <w:i/>
          <w:iCs/>
        </w:rPr>
        <w:t>student</w:t>
      </w:r>
      <w:r w:rsidRPr="00196B09">
        <w:rPr>
          <w:rFonts w:ascii="Helvetica" w:hAnsi="Helvetica"/>
        </w:rPr>
        <w:t xml:space="preserve">.” </w:t>
      </w:r>
    </w:p>
    <w:p w14:paraId="5437D103" w14:textId="7C5A30DC" w:rsidR="00652E61" w:rsidRPr="00196B09" w:rsidRDefault="00652E61" w:rsidP="009824A8">
      <w:pPr>
        <w:rPr>
          <w:rFonts w:ascii="Helvetica" w:hAnsi="Helvetica"/>
        </w:rPr>
      </w:pPr>
    </w:p>
    <w:p w14:paraId="2B1160C8" w14:textId="54BAB20B" w:rsidR="00652E61" w:rsidRPr="00196B09" w:rsidRDefault="00652E61" w:rsidP="00CA720B">
      <w:pPr>
        <w:ind w:left="360"/>
        <w:rPr>
          <w:rFonts w:ascii="Helvetica" w:hAnsi="Helvetica"/>
        </w:rPr>
      </w:pPr>
    </w:p>
    <w:p w14:paraId="444CFA3F" w14:textId="5506EB55" w:rsidR="00652E61" w:rsidRPr="00196B09" w:rsidRDefault="00652E61" w:rsidP="00CA720B">
      <w:pPr>
        <w:pStyle w:val="m5631686571472980893mcntmcntmsonormal1"/>
        <w:spacing w:before="0" w:beforeAutospacing="0" w:after="0" w:afterAutospacing="0"/>
        <w:ind w:left="360"/>
        <w:rPr>
          <w:rFonts w:ascii="Helvetica" w:hAnsi="Helvetica" w:cs="Arial"/>
          <w:b/>
          <w:bCs/>
          <w:color w:val="000000"/>
        </w:rPr>
      </w:pPr>
      <w:r w:rsidRPr="00196B09">
        <w:rPr>
          <w:rFonts w:ascii="Helvetica" w:hAnsi="Helvetica" w:cs="Arial"/>
          <w:b/>
          <w:bCs/>
          <w:color w:val="7030A0"/>
        </w:rPr>
        <w:t xml:space="preserve">Tip #5:  </w:t>
      </w:r>
      <w:r w:rsidRPr="00196B09">
        <w:rPr>
          <w:rFonts w:ascii="Helvetica" w:hAnsi="Helvetica" w:cs="Arial"/>
          <w:b/>
          <w:bCs/>
          <w:color w:val="000000"/>
        </w:rPr>
        <w:t xml:space="preserve">Stay </w:t>
      </w:r>
      <w:r w:rsidRPr="00196B09">
        <w:rPr>
          <w:rFonts w:ascii="Helvetica" w:hAnsi="Helvetica" w:cs="Arial"/>
          <w:b/>
          <w:bCs/>
          <w:i/>
          <w:iCs/>
          <w:color w:val="000000"/>
        </w:rPr>
        <w:t>Safe</w:t>
      </w:r>
      <w:r w:rsidRPr="00196B09">
        <w:rPr>
          <w:rFonts w:ascii="Helvetica" w:hAnsi="Helvetica" w:cs="Arial"/>
          <w:b/>
          <w:bCs/>
          <w:color w:val="000000"/>
        </w:rPr>
        <w:t xml:space="preserve">. </w:t>
      </w:r>
    </w:p>
    <w:p w14:paraId="3A2C152B" w14:textId="77777777" w:rsidR="00652E61" w:rsidRPr="00196B09" w:rsidRDefault="00652E61" w:rsidP="00784702">
      <w:pPr>
        <w:rPr>
          <w:rFonts w:ascii="Helvetica" w:hAnsi="Helvetica"/>
        </w:rPr>
      </w:pPr>
    </w:p>
    <w:p w14:paraId="4834E724" w14:textId="40EDF820" w:rsidR="00652E61" w:rsidRPr="00196B09" w:rsidRDefault="00E0050F" w:rsidP="00CA720B">
      <w:pPr>
        <w:ind w:left="360"/>
        <w:rPr>
          <w:rFonts w:ascii="Helvetica" w:hAnsi="Helvetica"/>
        </w:rPr>
      </w:pPr>
      <w:r w:rsidRPr="00196B09">
        <w:rPr>
          <w:rFonts w:ascii="Helvetica" w:hAnsi="Helvetica"/>
        </w:rPr>
        <w:t xml:space="preserve">When in doubt, urges </w:t>
      </w:r>
      <w:r w:rsidR="00907422" w:rsidRPr="00196B09">
        <w:rPr>
          <w:rFonts w:ascii="Helvetica" w:hAnsi="Helvetica"/>
        </w:rPr>
        <w:t xml:space="preserve">Dr. </w:t>
      </w:r>
      <w:r w:rsidRPr="00196B09">
        <w:rPr>
          <w:rFonts w:ascii="Helvetica" w:hAnsi="Helvetica"/>
        </w:rPr>
        <w:t xml:space="preserve">Millan, </w:t>
      </w:r>
      <w:r w:rsidRPr="00196B09">
        <w:rPr>
          <w:rFonts w:ascii="Helvetica" w:hAnsi="Helvetica"/>
          <w:i/>
          <w:iCs/>
        </w:rPr>
        <w:t>always</w:t>
      </w:r>
      <w:r w:rsidRPr="00196B09">
        <w:rPr>
          <w:rFonts w:ascii="Helvetica" w:hAnsi="Helvetica"/>
        </w:rPr>
        <w:t xml:space="preserve"> prioritize personal safety. From making a habit of applying (and re-applying) college-provided hand sanitizer, to practicing social distancing in classrooms and on campus quads, student safety will ultimately depend on the actions of individuals.</w:t>
      </w:r>
    </w:p>
    <w:p w14:paraId="309425B9" w14:textId="21C0FCCC" w:rsidR="00652E61" w:rsidRPr="00196B09" w:rsidRDefault="00652E61" w:rsidP="00E0050F">
      <w:pPr>
        <w:rPr>
          <w:rFonts w:ascii="Helvetica" w:hAnsi="Helvetica"/>
        </w:rPr>
      </w:pPr>
    </w:p>
    <w:p w14:paraId="194D4496" w14:textId="0454C243" w:rsidR="00652E61" w:rsidRPr="007B0699" w:rsidRDefault="00652E61" w:rsidP="00E0050F">
      <w:pPr>
        <w:ind w:left="360"/>
        <w:rPr>
          <w:rFonts w:ascii="Helvetica" w:hAnsi="Helvetica"/>
        </w:rPr>
      </w:pPr>
      <w:r w:rsidRPr="00196B09">
        <w:rPr>
          <w:rFonts w:ascii="Helvetica" w:hAnsi="Helvetica"/>
        </w:rPr>
        <w:t>“</w:t>
      </w:r>
      <w:r w:rsidR="00E0050F" w:rsidRPr="00196B09">
        <w:rPr>
          <w:rFonts w:ascii="Helvetica" w:hAnsi="Helvetica"/>
        </w:rPr>
        <w:t xml:space="preserve">I like to avoid clichéd phrases, but it really does take a village,” says </w:t>
      </w:r>
      <w:r w:rsidR="00907422" w:rsidRPr="00196B09">
        <w:rPr>
          <w:rFonts w:ascii="Helvetica" w:hAnsi="Helvetica"/>
        </w:rPr>
        <w:t xml:space="preserve">Dr. </w:t>
      </w:r>
      <w:r w:rsidR="00E0050F" w:rsidRPr="00196B09">
        <w:rPr>
          <w:rFonts w:ascii="Helvetica" w:hAnsi="Helvetica"/>
        </w:rPr>
        <w:t>Millan.</w:t>
      </w:r>
      <w:r w:rsidR="00E0050F">
        <w:rPr>
          <w:rFonts w:ascii="Helvetica" w:hAnsi="Helvetica"/>
        </w:rPr>
        <w:t xml:space="preserve"> </w:t>
      </w:r>
    </w:p>
    <w:p w14:paraId="518A5F7A" w14:textId="319977E0" w:rsidR="00BB3CFC" w:rsidRPr="007B0699" w:rsidRDefault="00BB3CFC" w:rsidP="0069119E">
      <w:pPr>
        <w:rPr>
          <w:rFonts w:ascii="Helvetica" w:hAnsi="Helvetica"/>
        </w:rPr>
      </w:pPr>
    </w:p>
    <w:sectPr w:rsidR="00BB3CFC" w:rsidRPr="007B0699" w:rsidSect="00156AA7">
      <w:headerReference w:type="default" r:id="rId9"/>
      <w:footerReference w:type="default" r:id="rId10"/>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69E46" w14:textId="77777777" w:rsidR="00056625" w:rsidRDefault="00056625" w:rsidP="00751725">
      <w:r>
        <w:separator/>
      </w:r>
    </w:p>
  </w:endnote>
  <w:endnote w:type="continuationSeparator" w:id="0">
    <w:p w14:paraId="73FE28B3" w14:textId="77777777" w:rsidR="00056625" w:rsidRDefault="00056625"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&#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3013" w14:textId="77777777" w:rsidR="00056625" w:rsidRDefault="00056625" w:rsidP="00751725">
      <w:r>
        <w:separator/>
      </w:r>
    </w:p>
  </w:footnote>
  <w:footnote w:type="continuationSeparator" w:id="0">
    <w:p w14:paraId="29810E82" w14:textId="77777777" w:rsidR="00056625" w:rsidRDefault="00056625"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 name="Picture 2"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&#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070A67"/>
    <w:multiLevelType w:val="hybridMultilevel"/>
    <w:tmpl w:val="40CE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202BE"/>
    <w:multiLevelType w:val="multilevel"/>
    <w:tmpl w:val="CE5A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257"/>
    <w:multiLevelType w:val="hybridMultilevel"/>
    <w:tmpl w:val="0852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26BC5"/>
    <w:multiLevelType w:val="hybridMultilevel"/>
    <w:tmpl w:val="C5AE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516EB"/>
    <w:multiLevelType w:val="hybridMultilevel"/>
    <w:tmpl w:val="048C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C4385"/>
    <w:multiLevelType w:val="multilevel"/>
    <w:tmpl w:val="0D8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216ACC"/>
    <w:multiLevelType w:val="hybridMultilevel"/>
    <w:tmpl w:val="A92E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C0800"/>
    <w:multiLevelType w:val="hybridMultilevel"/>
    <w:tmpl w:val="4C96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C0492"/>
    <w:multiLevelType w:val="hybridMultilevel"/>
    <w:tmpl w:val="F9303040"/>
    <w:lvl w:ilvl="0" w:tplc="EED61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B7946"/>
    <w:multiLevelType w:val="hybridMultilevel"/>
    <w:tmpl w:val="DD8E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829C5"/>
    <w:multiLevelType w:val="multilevel"/>
    <w:tmpl w:val="542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51700"/>
    <w:multiLevelType w:val="hybridMultilevel"/>
    <w:tmpl w:val="320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42062"/>
    <w:multiLevelType w:val="multilevel"/>
    <w:tmpl w:val="2CF6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C76AE8"/>
    <w:multiLevelType w:val="multilevel"/>
    <w:tmpl w:val="305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0032A"/>
    <w:multiLevelType w:val="hybridMultilevel"/>
    <w:tmpl w:val="9320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957D3"/>
    <w:multiLevelType w:val="multilevel"/>
    <w:tmpl w:val="1BDE8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31762F"/>
    <w:multiLevelType w:val="multilevel"/>
    <w:tmpl w:val="781E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26660"/>
    <w:multiLevelType w:val="multilevel"/>
    <w:tmpl w:val="7AB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911B4"/>
    <w:multiLevelType w:val="hybridMultilevel"/>
    <w:tmpl w:val="A60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E1F96"/>
    <w:multiLevelType w:val="hybridMultilevel"/>
    <w:tmpl w:val="9320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E4F1A"/>
    <w:multiLevelType w:val="hybridMultilevel"/>
    <w:tmpl w:val="7568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D2FA4"/>
    <w:multiLevelType w:val="hybridMultilevel"/>
    <w:tmpl w:val="40CE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22"/>
  </w:num>
  <w:num w:numId="4">
    <w:abstractNumId w:val="15"/>
  </w:num>
  <w:num w:numId="5">
    <w:abstractNumId w:val="21"/>
  </w:num>
  <w:num w:numId="6">
    <w:abstractNumId w:val="20"/>
  </w:num>
  <w:num w:numId="7">
    <w:abstractNumId w:val="9"/>
  </w:num>
  <w:num w:numId="8">
    <w:abstractNumId w:val="7"/>
  </w:num>
  <w:num w:numId="9">
    <w:abstractNumId w:val="4"/>
  </w:num>
  <w:num w:numId="10">
    <w:abstractNumId w:val="1"/>
  </w:num>
  <w:num w:numId="11">
    <w:abstractNumId w:val="26"/>
  </w:num>
  <w:num w:numId="12">
    <w:abstractNumId w:val="10"/>
  </w:num>
  <w:num w:numId="13">
    <w:abstractNumId w:val="11"/>
  </w:num>
  <w:num w:numId="14">
    <w:abstractNumId w:val="17"/>
  </w:num>
  <w:num w:numId="15">
    <w:abstractNumId w:val="25"/>
  </w:num>
  <w:num w:numId="16">
    <w:abstractNumId w:val="29"/>
  </w:num>
  <w:num w:numId="17">
    <w:abstractNumId w:val="14"/>
  </w:num>
  <w:num w:numId="18">
    <w:abstractNumId w:val="23"/>
  </w:num>
  <w:num w:numId="19">
    <w:abstractNumId w:val="8"/>
  </w:num>
  <w:num w:numId="20">
    <w:abstractNumId w:val="16"/>
  </w:num>
  <w:num w:numId="21">
    <w:abstractNumId w:val="6"/>
  </w:num>
  <w:num w:numId="22">
    <w:abstractNumId w:val="18"/>
  </w:num>
  <w:num w:numId="23">
    <w:abstractNumId w:val="5"/>
  </w:num>
  <w:num w:numId="24">
    <w:abstractNumId w:val="13"/>
  </w:num>
  <w:num w:numId="25">
    <w:abstractNumId w:val="31"/>
  </w:num>
  <w:num w:numId="26">
    <w:abstractNumId w:val="3"/>
  </w:num>
  <w:num w:numId="27">
    <w:abstractNumId w:val="24"/>
  </w:num>
  <w:num w:numId="28">
    <w:abstractNumId w:val="28"/>
  </w:num>
  <w:num w:numId="29">
    <w:abstractNumId w:val="12"/>
  </w:num>
  <w:num w:numId="30">
    <w:abstractNumId w:val="19"/>
  </w:num>
  <w:num w:numId="31">
    <w:abstractNumId w:val="32"/>
  </w:num>
  <w:num w:numId="32">
    <w:abstractNumId w:val="34"/>
  </w:num>
  <w:num w:numId="33">
    <w:abstractNumId w:val="27"/>
  </w:num>
  <w:num w:numId="34">
    <w:abstractNumId w:val="33"/>
  </w:num>
  <w:num w:numId="35">
    <w:abstractNumId w:val="35"/>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56625"/>
    <w:rsid w:val="000608A1"/>
    <w:rsid w:val="00064023"/>
    <w:rsid w:val="0006541A"/>
    <w:rsid w:val="00075BC1"/>
    <w:rsid w:val="0007777B"/>
    <w:rsid w:val="000809E0"/>
    <w:rsid w:val="00090C79"/>
    <w:rsid w:val="00094B60"/>
    <w:rsid w:val="000A3E7F"/>
    <w:rsid w:val="000A5EE5"/>
    <w:rsid w:val="000A7977"/>
    <w:rsid w:val="000B26D4"/>
    <w:rsid w:val="000C2D48"/>
    <w:rsid w:val="000C54E7"/>
    <w:rsid w:val="000D34B1"/>
    <w:rsid w:val="000D4AC6"/>
    <w:rsid w:val="000D5BA3"/>
    <w:rsid w:val="000D66D7"/>
    <w:rsid w:val="000E588A"/>
    <w:rsid w:val="000F068A"/>
    <w:rsid w:val="000F143F"/>
    <w:rsid w:val="00106DCF"/>
    <w:rsid w:val="00114976"/>
    <w:rsid w:val="00126BEE"/>
    <w:rsid w:val="001355CA"/>
    <w:rsid w:val="00140BCE"/>
    <w:rsid w:val="0014570C"/>
    <w:rsid w:val="00151757"/>
    <w:rsid w:val="00156AA7"/>
    <w:rsid w:val="00166503"/>
    <w:rsid w:val="00174432"/>
    <w:rsid w:val="00175C69"/>
    <w:rsid w:val="00183726"/>
    <w:rsid w:val="001930CC"/>
    <w:rsid w:val="00196B09"/>
    <w:rsid w:val="001A5EBA"/>
    <w:rsid w:val="001C7841"/>
    <w:rsid w:val="001E35E0"/>
    <w:rsid w:val="001E5D21"/>
    <w:rsid w:val="001F1486"/>
    <w:rsid w:val="001F455D"/>
    <w:rsid w:val="0020125A"/>
    <w:rsid w:val="00211772"/>
    <w:rsid w:val="00217B1D"/>
    <w:rsid w:val="00221775"/>
    <w:rsid w:val="00234750"/>
    <w:rsid w:val="00241809"/>
    <w:rsid w:val="00251A4D"/>
    <w:rsid w:val="0025380B"/>
    <w:rsid w:val="0026756C"/>
    <w:rsid w:val="00270420"/>
    <w:rsid w:val="00271DC0"/>
    <w:rsid w:val="00281482"/>
    <w:rsid w:val="00286CB3"/>
    <w:rsid w:val="002907DB"/>
    <w:rsid w:val="002959D0"/>
    <w:rsid w:val="002A0F10"/>
    <w:rsid w:val="002A7067"/>
    <w:rsid w:val="002B11FB"/>
    <w:rsid w:val="002B3A31"/>
    <w:rsid w:val="002B6308"/>
    <w:rsid w:val="002C1149"/>
    <w:rsid w:val="002C21E7"/>
    <w:rsid w:val="002C26CA"/>
    <w:rsid w:val="002C4F58"/>
    <w:rsid w:val="002D0B68"/>
    <w:rsid w:val="002D0EF7"/>
    <w:rsid w:val="002D166E"/>
    <w:rsid w:val="002D1FB6"/>
    <w:rsid w:val="002D3281"/>
    <w:rsid w:val="002E0020"/>
    <w:rsid w:val="002E7F7C"/>
    <w:rsid w:val="0030583C"/>
    <w:rsid w:val="00314177"/>
    <w:rsid w:val="00324B0D"/>
    <w:rsid w:val="003260C9"/>
    <w:rsid w:val="00335243"/>
    <w:rsid w:val="0034448A"/>
    <w:rsid w:val="00350141"/>
    <w:rsid w:val="003505D2"/>
    <w:rsid w:val="0036131B"/>
    <w:rsid w:val="00362487"/>
    <w:rsid w:val="003665A9"/>
    <w:rsid w:val="00367268"/>
    <w:rsid w:val="00370E27"/>
    <w:rsid w:val="00380F30"/>
    <w:rsid w:val="00383EC7"/>
    <w:rsid w:val="00386EDF"/>
    <w:rsid w:val="003908F0"/>
    <w:rsid w:val="00397AF9"/>
    <w:rsid w:val="003A476E"/>
    <w:rsid w:val="003A77F4"/>
    <w:rsid w:val="003B06BE"/>
    <w:rsid w:val="003B47B2"/>
    <w:rsid w:val="003C495B"/>
    <w:rsid w:val="003F0C88"/>
    <w:rsid w:val="003F17F8"/>
    <w:rsid w:val="003F781B"/>
    <w:rsid w:val="0040282F"/>
    <w:rsid w:val="00407591"/>
    <w:rsid w:val="00410805"/>
    <w:rsid w:val="00410E00"/>
    <w:rsid w:val="00413A87"/>
    <w:rsid w:val="00413E32"/>
    <w:rsid w:val="00414308"/>
    <w:rsid w:val="00422945"/>
    <w:rsid w:val="004240B6"/>
    <w:rsid w:val="004271DF"/>
    <w:rsid w:val="00431309"/>
    <w:rsid w:val="00442A76"/>
    <w:rsid w:val="00447366"/>
    <w:rsid w:val="004636B1"/>
    <w:rsid w:val="00470C1B"/>
    <w:rsid w:val="004710F7"/>
    <w:rsid w:val="00485ECA"/>
    <w:rsid w:val="00486181"/>
    <w:rsid w:val="00491033"/>
    <w:rsid w:val="0049211A"/>
    <w:rsid w:val="00493D85"/>
    <w:rsid w:val="004B1AA1"/>
    <w:rsid w:val="004C50CF"/>
    <w:rsid w:val="004C6129"/>
    <w:rsid w:val="004D4C3C"/>
    <w:rsid w:val="004D70AA"/>
    <w:rsid w:val="004E19D0"/>
    <w:rsid w:val="004E6B2E"/>
    <w:rsid w:val="004F17AC"/>
    <w:rsid w:val="004F1E9B"/>
    <w:rsid w:val="004F2E69"/>
    <w:rsid w:val="004F70EF"/>
    <w:rsid w:val="005006BC"/>
    <w:rsid w:val="005057CA"/>
    <w:rsid w:val="00511E09"/>
    <w:rsid w:val="00534B18"/>
    <w:rsid w:val="00537CA5"/>
    <w:rsid w:val="00537D58"/>
    <w:rsid w:val="005455F8"/>
    <w:rsid w:val="005501F6"/>
    <w:rsid w:val="00556B4D"/>
    <w:rsid w:val="005600FF"/>
    <w:rsid w:val="00561BA7"/>
    <w:rsid w:val="00567441"/>
    <w:rsid w:val="00574FA8"/>
    <w:rsid w:val="005819BE"/>
    <w:rsid w:val="0058667D"/>
    <w:rsid w:val="005914D2"/>
    <w:rsid w:val="00595572"/>
    <w:rsid w:val="00595C9D"/>
    <w:rsid w:val="005978E3"/>
    <w:rsid w:val="005A2DEF"/>
    <w:rsid w:val="005B55FF"/>
    <w:rsid w:val="005B6B66"/>
    <w:rsid w:val="005C5F2E"/>
    <w:rsid w:val="005D1919"/>
    <w:rsid w:val="005E0E5E"/>
    <w:rsid w:val="005E2D8C"/>
    <w:rsid w:val="005F0122"/>
    <w:rsid w:val="005F34F3"/>
    <w:rsid w:val="005F67B5"/>
    <w:rsid w:val="00601896"/>
    <w:rsid w:val="006066C8"/>
    <w:rsid w:val="00607D47"/>
    <w:rsid w:val="00610763"/>
    <w:rsid w:val="006133F7"/>
    <w:rsid w:val="00614D6E"/>
    <w:rsid w:val="00616CD5"/>
    <w:rsid w:val="00623619"/>
    <w:rsid w:val="006244BA"/>
    <w:rsid w:val="00627FE3"/>
    <w:rsid w:val="00641704"/>
    <w:rsid w:val="006442AD"/>
    <w:rsid w:val="00652E61"/>
    <w:rsid w:val="00653BA5"/>
    <w:rsid w:val="006541CB"/>
    <w:rsid w:val="00654A37"/>
    <w:rsid w:val="006554C9"/>
    <w:rsid w:val="00657654"/>
    <w:rsid w:val="00675564"/>
    <w:rsid w:val="00686B80"/>
    <w:rsid w:val="0069119E"/>
    <w:rsid w:val="006912F6"/>
    <w:rsid w:val="006968B5"/>
    <w:rsid w:val="006A3885"/>
    <w:rsid w:val="006B2FA8"/>
    <w:rsid w:val="006C179E"/>
    <w:rsid w:val="006C67AF"/>
    <w:rsid w:val="006C7A96"/>
    <w:rsid w:val="006D519A"/>
    <w:rsid w:val="006E2CD2"/>
    <w:rsid w:val="006E4455"/>
    <w:rsid w:val="006E4AAA"/>
    <w:rsid w:val="006E5425"/>
    <w:rsid w:val="00703704"/>
    <w:rsid w:val="00710063"/>
    <w:rsid w:val="00716FC5"/>
    <w:rsid w:val="00720CDB"/>
    <w:rsid w:val="00725904"/>
    <w:rsid w:val="007328BD"/>
    <w:rsid w:val="007340F1"/>
    <w:rsid w:val="0074110D"/>
    <w:rsid w:val="007468E3"/>
    <w:rsid w:val="00751725"/>
    <w:rsid w:val="00751C70"/>
    <w:rsid w:val="00755496"/>
    <w:rsid w:val="0076165E"/>
    <w:rsid w:val="00763869"/>
    <w:rsid w:val="007766AF"/>
    <w:rsid w:val="00784702"/>
    <w:rsid w:val="00796F67"/>
    <w:rsid w:val="007A32A1"/>
    <w:rsid w:val="007B0699"/>
    <w:rsid w:val="007B0FBE"/>
    <w:rsid w:val="007B394A"/>
    <w:rsid w:val="007C4392"/>
    <w:rsid w:val="007C49AC"/>
    <w:rsid w:val="007C7C1C"/>
    <w:rsid w:val="007D01A8"/>
    <w:rsid w:val="007D1EC8"/>
    <w:rsid w:val="007E5B23"/>
    <w:rsid w:val="007E6740"/>
    <w:rsid w:val="007F4B33"/>
    <w:rsid w:val="0081502A"/>
    <w:rsid w:val="00817459"/>
    <w:rsid w:val="00820199"/>
    <w:rsid w:val="0082054E"/>
    <w:rsid w:val="00830F35"/>
    <w:rsid w:val="00833C76"/>
    <w:rsid w:val="00834559"/>
    <w:rsid w:val="0083462B"/>
    <w:rsid w:val="00834BA3"/>
    <w:rsid w:val="00847251"/>
    <w:rsid w:val="0085650A"/>
    <w:rsid w:val="00856D16"/>
    <w:rsid w:val="0085784E"/>
    <w:rsid w:val="008608B7"/>
    <w:rsid w:val="0086190C"/>
    <w:rsid w:val="008805FB"/>
    <w:rsid w:val="008908AB"/>
    <w:rsid w:val="00892B18"/>
    <w:rsid w:val="008A516D"/>
    <w:rsid w:val="008B6953"/>
    <w:rsid w:val="008D672F"/>
    <w:rsid w:val="008E2420"/>
    <w:rsid w:val="008E2B41"/>
    <w:rsid w:val="008E4D0F"/>
    <w:rsid w:val="008E51D0"/>
    <w:rsid w:val="008E59D0"/>
    <w:rsid w:val="008E74CC"/>
    <w:rsid w:val="008E7BC0"/>
    <w:rsid w:val="008F3420"/>
    <w:rsid w:val="00901D09"/>
    <w:rsid w:val="00907422"/>
    <w:rsid w:val="009201FA"/>
    <w:rsid w:val="00922643"/>
    <w:rsid w:val="0092309A"/>
    <w:rsid w:val="00923C45"/>
    <w:rsid w:val="00925AB9"/>
    <w:rsid w:val="00935D68"/>
    <w:rsid w:val="00935F00"/>
    <w:rsid w:val="00945164"/>
    <w:rsid w:val="00956EF1"/>
    <w:rsid w:val="00957956"/>
    <w:rsid w:val="00960620"/>
    <w:rsid w:val="00972DB1"/>
    <w:rsid w:val="009779ED"/>
    <w:rsid w:val="009824A8"/>
    <w:rsid w:val="009878D4"/>
    <w:rsid w:val="00990C50"/>
    <w:rsid w:val="0099567B"/>
    <w:rsid w:val="009A53AF"/>
    <w:rsid w:val="009A5424"/>
    <w:rsid w:val="009B1EE4"/>
    <w:rsid w:val="009B4B1D"/>
    <w:rsid w:val="009B51B2"/>
    <w:rsid w:val="009C127E"/>
    <w:rsid w:val="009C2905"/>
    <w:rsid w:val="009D2CDE"/>
    <w:rsid w:val="009E6D63"/>
    <w:rsid w:val="009F2EAC"/>
    <w:rsid w:val="00A00711"/>
    <w:rsid w:val="00A02479"/>
    <w:rsid w:val="00A04096"/>
    <w:rsid w:val="00A1311C"/>
    <w:rsid w:val="00A16CD4"/>
    <w:rsid w:val="00A2286B"/>
    <w:rsid w:val="00A22B27"/>
    <w:rsid w:val="00A312C5"/>
    <w:rsid w:val="00A33F11"/>
    <w:rsid w:val="00A34E32"/>
    <w:rsid w:val="00A500C3"/>
    <w:rsid w:val="00A51A0C"/>
    <w:rsid w:val="00A52AB6"/>
    <w:rsid w:val="00A5310E"/>
    <w:rsid w:val="00A55810"/>
    <w:rsid w:val="00A56A55"/>
    <w:rsid w:val="00A56C51"/>
    <w:rsid w:val="00A67036"/>
    <w:rsid w:val="00A701F6"/>
    <w:rsid w:val="00A72B5E"/>
    <w:rsid w:val="00A73512"/>
    <w:rsid w:val="00A74B6F"/>
    <w:rsid w:val="00A778FC"/>
    <w:rsid w:val="00A86DEB"/>
    <w:rsid w:val="00A90C34"/>
    <w:rsid w:val="00A92A33"/>
    <w:rsid w:val="00A92B82"/>
    <w:rsid w:val="00A9794D"/>
    <w:rsid w:val="00AC7ACB"/>
    <w:rsid w:val="00AE3BEA"/>
    <w:rsid w:val="00AE3C1C"/>
    <w:rsid w:val="00AF0CC1"/>
    <w:rsid w:val="00B079D1"/>
    <w:rsid w:val="00B10D06"/>
    <w:rsid w:val="00B10FFA"/>
    <w:rsid w:val="00B1241B"/>
    <w:rsid w:val="00B24133"/>
    <w:rsid w:val="00B2672F"/>
    <w:rsid w:val="00B3734F"/>
    <w:rsid w:val="00B41909"/>
    <w:rsid w:val="00B42E5B"/>
    <w:rsid w:val="00B574F1"/>
    <w:rsid w:val="00B61F62"/>
    <w:rsid w:val="00B83485"/>
    <w:rsid w:val="00B969DB"/>
    <w:rsid w:val="00BA3835"/>
    <w:rsid w:val="00BB11A1"/>
    <w:rsid w:val="00BB391B"/>
    <w:rsid w:val="00BB3CFC"/>
    <w:rsid w:val="00BB5AD2"/>
    <w:rsid w:val="00BB7D7A"/>
    <w:rsid w:val="00BC05C0"/>
    <w:rsid w:val="00BC5653"/>
    <w:rsid w:val="00BD194F"/>
    <w:rsid w:val="00BD27FD"/>
    <w:rsid w:val="00BD70F8"/>
    <w:rsid w:val="00BF17E9"/>
    <w:rsid w:val="00BF6CEE"/>
    <w:rsid w:val="00C07B2D"/>
    <w:rsid w:val="00C201B4"/>
    <w:rsid w:val="00C3473B"/>
    <w:rsid w:val="00C37AA2"/>
    <w:rsid w:val="00C4183D"/>
    <w:rsid w:val="00C51A9F"/>
    <w:rsid w:val="00C5295C"/>
    <w:rsid w:val="00C61275"/>
    <w:rsid w:val="00C64C83"/>
    <w:rsid w:val="00C65B85"/>
    <w:rsid w:val="00C745FA"/>
    <w:rsid w:val="00C8118D"/>
    <w:rsid w:val="00C816EB"/>
    <w:rsid w:val="00C83DB5"/>
    <w:rsid w:val="00C91332"/>
    <w:rsid w:val="00C91A53"/>
    <w:rsid w:val="00CA4AA7"/>
    <w:rsid w:val="00CA65F2"/>
    <w:rsid w:val="00CA720B"/>
    <w:rsid w:val="00CC2358"/>
    <w:rsid w:val="00CD7A45"/>
    <w:rsid w:val="00CF0DB7"/>
    <w:rsid w:val="00CF1CC1"/>
    <w:rsid w:val="00D04C85"/>
    <w:rsid w:val="00D07832"/>
    <w:rsid w:val="00D10DB9"/>
    <w:rsid w:val="00D1197E"/>
    <w:rsid w:val="00D11FA4"/>
    <w:rsid w:val="00D16DA1"/>
    <w:rsid w:val="00D2345B"/>
    <w:rsid w:val="00D26CAF"/>
    <w:rsid w:val="00D36E53"/>
    <w:rsid w:val="00D410C0"/>
    <w:rsid w:val="00D42F17"/>
    <w:rsid w:val="00D449A0"/>
    <w:rsid w:val="00D55DB6"/>
    <w:rsid w:val="00D75AA4"/>
    <w:rsid w:val="00D90D63"/>
    <w:rsid w:val="00D95080"/>
    <w:rsid w:val="00DA1443"/>
    <w:rsid w:val="00DA1D05"/>
    <w:rsid w:val="00DC16E6"/>
    <w:rsid w:val="00DC3424"/>
    <w:rsid w:val="00DC7EA0"/>
    <w:rsid w:val="00DD4889"/>
    <w:rsid w:val="00E0050F"/>
    <w:rsid w:val="00E21E52"/>
    <w:rsid w:val="00E27248"/>
    <w:rsid w:val="00E31321"/>
    <w:rsid w:val="00E4510F"/>
    <w:rsid w:val="00E46A11"/>
    <w:rsid w:val="00E61611"/>
    <w:rsid w:val="00E64D22"/>
    <w:rsid w:val="00E6788F"/>
    <w:rsid w:val="00E73B70"/>
    <w:rsid w:val="00E76B9B"/>
    <w:rsid w:val="00E772AB"/>
    <w:rsid w:val="00E81120"/>
    <w:rsid w:val="00E81760"/>
    <w:rsid w:val="00E82685"/>
    <w:rsid w:val="00E907FC"/>
    <w:rsid w:val="00E91341"/>
    <w:rsid w:val="00EA71DF"/>
    <w:rsid w:val="00EB0F42"/>
    <w:rsid w:val="00EB36C9"/>
    <w:rsid w:val="00EC2E21"/>
    <w:rsid w:val="00ED63F9"/>
    <w:rsid w:val="00EE0A4C"/>
    <w:rsid w:val="00EE1A43"/>
    <w:rsid w:val="00EE4FDF"/>
    <w:rsid w:val="00EE5DCA"/>
    <w:rsid w:val="00EE6131"/>
    <w:rsid w:val="00EF0442"/>
    <w:rsid w:val="00EF1F0F"/>
    <w:rsid w:val="00F01A27"/>
    <w:rsid w:val="00F022A1"/>
    <w:rsid w:val="00F03836"/>
    <w:rsid w:val="00F169F6"/>
    <w:rsid w:val="00F3161D"/>
    <w:rsid w:val="00F41276"/>
    <w:rsid w:val="00F42E1D"/>
    <w:rsid w:val="00F51539"/>
    <w:rsid w:val="00F5591D"/>
    <w:rsid w:val="00F60B6C"/>
    <w:rsid w:val="00F614C5"/>
    <w:rsid w:val="00F652AF"/>
    <w:rsid w:val="00F65EA6"/>
    <w:rsid w:val="00F667EF"/>
    <w:rsid w:val="00F82051"/>
    <w:rsid w:val="00F83378"/>
    <w:rsid w:val="00F92978"/>
    <w:rsid w:val="00F964D3"/>
    <w:rsid w:val="00FA5212"/>
    <w:rsid w:val="00FB6032"/>
    <w:rsid w:val="00FC5778"/>
    <w:rsid w:val="00FE38A7"/>
    <w:rsid w:val="00FE4528"/>
    <w:rsid w:val="00FF0DFC"/>
    <w:rsid w:val="00FF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3F9"/>
  </w:style>
  <w:style w:type="paragraph" w:styleId="Heading2">
    <w:name w:val="heading 2"/>
    <w:basedOn w:val="Normal"/>
    <w:next w:val="Normal"/>
    <w:link w:val="Heading2Char"/>
    <w:uiPriority w:val="9"/>
    <w:semiHidden/>
    <w:unhideWhenUsed/>
    <w:qFormat/>
    <w:rsid w:val="00BB5A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73B70"/>
    <w:pPr>
      <w:outlineLvl w:val="2"/>
    </w:pPr>
    <w:rPr>
      <w:rFonts w:ascii="Times New Roman" w:eastAsiaTheme="minorEastAsia" w:hAnsi="Times New Roman" w:cs="Times New Roman"/>
      <w:b/>
      <w:sz w:val="22"/>
      <w:szCs w:val="22"/>
    </w:rPr>
  </w:style>
  <w:style w:type="paragraph" w:styleId="Heading4">
    <w:name w:val="heading 4"/>
    <w:basedOn w:val="Normal"/>
    <w:next w:val="Normal"/>
    <w:link w:val="Heading4Char"/>
    <w:uiPriority w:val="9"/>
    <w:semiHidden/>
    <w:unhideWhenUsed/>
    <w:qFormat/>
    <w:rsid w:val="0009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hAnsi="Calibri" w:cs="Times New Roman"/>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rPr>
      <w:rFonts w:ascii="Times New Roman" w:eastAsia="Times New Roman" w:hAnsi="Times New Roman" w:cs="Times New Roman"/>
    </w:rPr>
  </w:style>
  <w:style w:type="character" w:customStyle="1" w:styleId="tipped-delegate">
    <w:name w:val="tipped-delegate"/>
    <w:basedOn w:val="DefaultParagraphFont"/>
    <w:rsid w:val="00945164"/>
  </w:style>
  <w:style w:type="character" w:customStyle="1" w:styleId="Heading4Char">
    <w:name w:val="Heading 4 Char"/>
    <w:basedOn w:val="DefaultParagraphFont"/>
    <w:link w:val="Heading4"/>
    <w:uiPriority w:val="9"/>
    <w:semiHidden/>
    <w:rsid w:val="00094B6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94B60"/>
    <w:rPr>
      <w:i/>
      <w:iCs/>
    </w:rPr>
  </w:style>
  <w:style w:type="character" w:styleId="Strong">
    <w:name w:val="Strong"/>
    <w:basedOn w:val="DefaultParagraphFont"/>
    <w:uiPriority w:val="22"/>
    <w:qFormat/>
    <w:rsid w:val="000A7977"/>
    <w:rPr>
      <w:b/>
      <w:bCs/>
    </w:rPr>
  </w:style>
  <w:style w:type="paragraph" w:customStyle="1" w:styleId="body-text">
    <w:name w:val="body-text"/>
    <w:basedOn w:val="Normal"/>
    <w:rsid w:val="000A7977"/>
    <w:pPr>
      <w:spacing w:before="100" w:beforeAutospacing="1" w:after="100" w:afterAutospacing="1"/>
    </w:pPr>
    <w:rPr>
      <w:rFonts w:ascii="Times New Roman" w:eastAsia="Times New Roman" w:hAnsi="Times New Roman" w:cs="Times New Roman"/>
    </w:rPr>
  </w:style>
  <w:style w:type="paragraph" w:customStyle="1" w:styleId="gmail-m-4530144252787950799msolistparagraph">
    <w:name w:val="gmail-m_-4530144252787950799msolistparagraph"/>
    <w:basedOn w:val="Normal"/>
    <w:rsid w:val="00A92B82"/>
    <w:pPr>
      <w:spacing w:before="100" w:beforeAutospacing="1" w:after="100" w:afterAutospacing="1"/>
    </w:pPr>
    <w:rPr>
      <w:rFonts w:ascii="Times New Roman" w:eastAsia="Times New Roman" w:hAnsi="Times New Roman" w:cs="Times New Roman"/>
    </w:rPr>
  </w:style>
  <w:style w:type="paragraph" w:customStyle="1" w:styleId="m5631686571472980893mcntmcntmsonormal1">
    <w:name w:val="m_5631686571472980893mcntmcntmsonormal1"/>
    <w:basedOn w:val="Normal"/>
    <w:rsid w:val="00956EF1"/>
    <w:pPr>
      <w:spacing w:before="100" w:beforeAutospacing="1" w:after="100" w:afterAutospacing="1"/>
    </w:pPr>
    <w:rPr>
      <w:rFonts w:ascii="Times New Roman" w:eastAsia="Times New Roman" w:hAnsi="Times New Roman" w:cs="Times New Roman"/>
    </w:rPr>
  </w:style>
  <w:style w:type="character" w:customStyle="1" w:styleId="m5631686571472980893apple-converted-space">
    <w:name w:val="m_5631686571472980893apple-converted-space"/>
    <w:basedOn w:val="DefaultParagraphFont"/>
    <w:rsid w:val="00956EF1"/>
  </w:style>
  <w:style w:type="character" w:customStyle="1" w:styleId="Heading2Char">
    <w:name w:val="Heading 2 Char"/>
    <w:basedOn w:val="DefaultParagraphFont"/>
    <w:link w:val="Heading2"/>
    <w:uiPriority w:val="9"/>
    <w:semiHidden/>
    <w:rsid w:val="00BB5AD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96B09"/>
    <w:rPr>
      <w:sz w:val="16"/>
      <w:szCs w:val="16"/>
    </w:rPr>
  </w:style>
  <w:style w:type="paragraph" w:styleId="CommentText">
    <w:name w:val="annotation text"/>
    <w:basedOn w:val="Normal"/>
    <w:link w:val="CommentTextChar"/>
    <w:uiPriority w:val="99"/>
    <w:semiHidden/>
    <w:unhideWhenUsed/>
    <w:rsid w:val="00196B09"/>
    <w:rPr>
      <w:sz w:val="20"/>
      <w:szCs w:val="20"/>
    </w:rPr>
  </w:style>
  <w:style w:type="character" w:customStyle="1" w:styleId="CommentTextChar">
    <w:name w:val="Comment Text Char"/>
    <w:basedOn w:val="DefaultParagraphFont"/>
    <w:link w:val="CommentText"/>
    <w:uiPriority w:val="99"/>
    <w:semiHidden/>
    <w:rsid w:val="00196B09"/>
    <w:rPr>
      <w:sz w:val="20"/>
      <w:szCs w:val="20"/>
    </w:rPr>
  </w:style>
  <w:style w:type="paragraph" w:styleId="CommentSubject">
    <w:name w:val="annotation subject"/>
    <w:basedOn w:val="CommentText"/>
    <w:next w:val="CommentText"/>
    <w:link w:val="CommentSubjectChar"/>
    <w:uiPriority w:val="99"/>
    <w:semiHidden/>
    <w:unhideWhenUsed/>
    <w:rsid w:val="00196B09"/>
    <w:rPr>
      <w:b/>
      <w:bCs/>
    </w:rPr>
  </w:style>
  <w:style w:type="character" w:customStyle="1" w:styleId="CommentSubjectChar">
    <w:name w:val="Comment Subject Char"/>
    <w:basedOn w:val="CommentTextChar"/>
    <w:link w:val="CommentSubject"/>
    <w:uiPriority w:val="99"/>
    <w:semiHidden/>
    <w:rsid w:val="00196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710">
      <w:bodyDiv w:val="1"/>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
        <w:div w:id="164974992">
          <w:marLeft w:val="0"/>
          <w:marRight w:val="0"/>
          <w:marTop w:val="0"/>
          <w:marBottom w:val="0"/>
          <w:divBdr>
            <w:top w:val="none" w:sz="0" w:space="0" w:color="auto"/>
            <w:left w:val="none" w:sz="0" w:space="0" w:color="auto"/>
            <w:bottom w:val="none" w:sz="0" w:space="0" w:color="auto"/>
            <w:right w:val="none" w:sz="0" w:space="0" w:color="auto"/>
          </w:divBdr>
        </w:div>
        <w:div w:id="247925130">
          <w:marLeft w:val="0"/>
          <w:marRight w:val="0"/>
          <w:marTop w:val="0"/>
          <w:marBottom w:val="0"/>
          <w:divBdr>
            <w:top w:val="none" w:sz="0" w:space="0" w:color="auto"/>
            <w:left w:val="none" w:sz="0" w:space="0" w:color="auto"/>
            <w:bottom w:val="none" w:sz="0" w:space="0" w:color="auto"/>
            <w:right w:val="none" w:sz="0" w:space="0" w:color="auto"/>
          </w:divBdr>
        </w:div>
        <w:div w:id="58327230">
          <w:marLeft w:val="0"/>
          <w:marRight w:val="0"/>
          <w:marTop w:val="0"/>
          <w:marBottom w:val="0"/>
          <w:divBdr>
            <w:top w:val="none" w:sz="0" w:space="0" w:color="auto"/>
            <w:left w:val="none" w:sz="0" w:space="0" w:color="auto"/>
            <w:bottom w:val="none" w:sz="0" w:space="0" w:color="auto"/>
            <w:right w:val="none" w:sz="0" w:space="0" w:color="auto"/>
          </w:divBdr>
        </w:div>
        <w:div w:id="2100908932">
          <w:marLeft w:val="0"/>
          <w:marRight w:val="0"/>
          <w:marTop w:val="0"/>
          <w:marBottom w:val="0"/>
          <w:divBdr>
            <w:top w:val="none" w:sz="0" w:space="0" w:color="auto"/>
            <w:left w:val="none" w:sz="0" w:space="0" w:color="auto"/>
            <w:bottom w:val="none" w:sz="0" w:space="0" w:color="auto"/>
            <w:right w:val="none" w:sz="0" w:space="0" w:color="auto"/>
          </w:divBdr>
        </w:div>
        <w:div w:id="468327661">
          <w:marLeft w:val="0"/>
          <w:marRight w:val="0"/>
          <w:marTop w:val="0"/>
          <w:marBottom w:val="0"/>
          <w:divBdr>
            <w:top w:val="none" w:sz="0" w:space="0" w:color="auto"/>
            <w:left w:val="none" w:sz="0" w:space="0" w:color="auto"/>
            <w:bottom w:val="none" w:sz="0" w:space="0" w:color="auto"/>
            <w:right w:val="none" w:sz="0" w:space="0" w:color="auto"/>
          </w:divBdr>
        </w:div>
        <w:div w:id="1035959994">
          <w:marLeft w:val="0"/>
          <w:marRight w:val="0"/>
          <w:marTop w:val="0"/>
          <w:marBottom w:val="0"/>
          <w:divBdr>
            <w:top w:val="none" w:sz="0" w:space="0" w:color="auto"/>
            <w:left w:val="none" w:sz="0" w:space="0" w:color="auto"/>
            <w:bottom w:val="none" w:sz="0" w:space="0" w:color="auto"/>
            <w:right w:val="none" w:sz="0" w:space="0" w:color="auto"/>
          </w:divBdr>
        </w:div>
        <w:div w:id="1261138047">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sChild>
            <w:div w:id="1729643901">
              <w:marLeft w:val="0"/>
              <w:marRight w:val="0"/>
              <w:marTop w:val="0"/>
              <w:marBottom w:val="0"/>
              <w:divBdr>
                <w:top w:val="none" w:sz="0" w:space="0" w:color="auto"/>
                <w:left w:val="none" w:sz="0" w:space="0" w:color="auto"/>
                <w:bottom w:val="none" w:sz="0" w:space="0" w:color="auto"/>
                <w:right w:val="none" w:sz="0" w:space="0" w:color="auto"/>
              </w:divBdr>
            </w:div>
            <w:div w:id="1783186444">
              <w:marLeft w:val="0"/>
              <w:marRight w:val="0"/>
              <w:marTop w:val="0"/>
              <w:marBottom w:val="0"/>
              <w:divBdr>
                <w:top w:val="none" w:sz="0" w:space="0" w:color="auto"/>
                <w:left w:val="none" w:sz="0" w:space="0" w:color="auto"/>
                <w:bottom w:val="none" w:sz="0" w:space="0" w:color="auto"/>
                <w:right w:val="none" w:sz="0" w:space="0" w:color="auto"/>
              </w:divBdr>
            </w:div>
            <w:div w:id="390543674">
              <w:marLeft w:val="0"/>
              <w:marRight w:val="0"/>
              <w:marTop w:val="0"/>
              <w:marBottom w:val="0"/>
              <w:divBdr>
                <w:top w:val="none" w:sz="0" w:space="0" w:color="auto"/>
                <w:left w:val="none" w:sz="0" w:space="0" w:color="auto"/>
                <w:bottom w:val="none" w:sz="0" w:space="0" w:color="auto"/>
                <w:right w:val="none" w:sz="0" w:space="0" w:color="auto"/>
              </w:divBdr>
            </w:div>
            <w:div w:id="1959675145">
              <w:marLeft w:val="0"/>
              <w:marRight w:val="0"/>
              <w:marTop w:val="0"/>
              <w:marBottom w:val="0"/>
              <w:divBdr>
                <w:top w:val="none" w:sz="0" w:space="0" w:color="auto"/>
                <w:left w:val="none" w:sz="0" w:space="0" w:color="auto"/>
                <w:bottom w:val="none" w:sz="0" w:space="0" w:color="auto"/>
                <w:right w:val="none" w:sz="0" w:space="0" w:color="auto"/>
              </w:divBdr>
            </w:div>
            <w:div w:id="114837728">
              <w:marLeft w:val="0"/>
              <w:marRight w:val="0"/>
              <w:marTop w:val="0"/>
              <w:marBottom w:val="0"/>
              <w:divBdr>
                <w:top w:val="none" w:sz="0" w:space="0" w:color="auto"/>
                <w:left w:val="none" w:sz="0" w:space="0" w:color="auto"/>
                <w:bottom w:val="none" w:sz="0" w:space="0" w:color="auto"/>
                <w:right w:val="none" w:sz="0" w:space="0" w:color="auto"/>
              </w:divBdr>
            </w:div>
            <w:div w:id="1238785907">
              <w:marLeft w:val="0"/>
              <w:marRight w:val="0"/>
              <w:marTop w:val="0"/>
              <w:marBottom w:val="0"/>
              <w:divBdr>
                <w:top w:val="none" w:sz="0" w:space="0" w:color="auto"/>
                <w:left w:val="none" w:sz="0" w:space="0" w:color="auto"/>
                <w:bottom w:val="none" w:sz="0" w:space="0" w:color="auto"/>
                <w:right w:val="none" w:sz="0" w:space="0" w:color="auto"/>
              </w:divBdr>
            </w:div>
            <w:div w:id="1656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81099840">
      <w:bodyDiv w:val="1"/>
      <w:marLeft w:val="0"/>
      <w:marRight w:val="0"/>
      <w:marTop w:val="0"/>
      <w:marBottom w:val="0"/>
      <w:divBdr>
        <w:top w:val="none" w:sz="0" w:space="0" w:color="auto"/>
        <w:left w:val="none" w:sz="0" w:space="0" w:color="auto"/>
        <w:bottom w:val="none" w:sz="0" w:space="0" w:color="auto"/>
        <w:right w:val="none" w:sz="0" w:space="0" w:color="auto"/>
      </w:divBdr>
    </w:div>
    <w:div w:id="91052347">
      <w:bodyDiv w:val="1"/>
      <w:marLeft w:val="0"/>
      <w:marRight w:val="0"/>
      <w:marTop w:val="0"/>
      <w:marBottom w:val="0"/>
      <w:divBdr>
        <w:top w:val="none" w:sz="0" w:space="0" w:color="auto"/>
        <w:left w:val="none" w:sz="0" w:space="0" w:color="auto"/>
        <w:bottom w:val="none" w:sz="0" w:space="0" w:color="auto"/>
        <w:right w:val="none" w:sz="0" w:space="0" w:color="auto"/>
      </w:divBdr>
      <w:divsChild>
        <w:div w:id="1475683275">
          <w:marLeft w:val="0"/>
          <w:marRight w:val="0"/>
          <w:marTop w:val="0"/>
          <w:marBottom w:val="0"/>
          <w:divBdr>
            <w:top w:val="none" w:sz="0" w:space="0" w:color="auto"/>
            <w:left w:val="none" w:sz="0" w:space="0" w:color="auto"/>
            <w:bottom w:val="none" w:sz="0" w:space="0" w:color="auto"/>
            <w:right w:val="none" w:sz="0" w:space="0" w:color="auto"/>
          </w:divBdr>
        </w:div>
        <w:div w:id="974724430">
          <w:marLeft w:val="0"/>
          <w:marRight w:val="0"/>
          <w:marTop w:val="0"/>
          <w:marBottom w:val="0"/>
          <w:divBdr>
            <w:top w:val="none" w:sz="0" w:space="0" w:color="auto"/>
            <w:left w:val="none" w:sz="0" w:space="0" w:color="auto"/>
            <w:bottom w:val="none" w:sz="0" w:space="0" w:color="auto"/>
            <w:right w:val="none" w:sz="0" w:space="0" w:color="auto"/>
          </w:divBdr>
        </w:div>
        <w:div w:id="1363021323">
          <w:marLeft w:val="0"/>
          <w:marRight w:val="0"/>
          <w:marTop w:val="0"/>
          <w:marBottom w:val="0"/>
          <w:divBdr>
            <w:top w:val="none" w:sz="0" w:space="0" w:color="auto"/>
            <w:left w:val="none" w:sz="0" w:space="0" w:color="auto"/>
            <w:bottom w:val="none" w:sz="0" w:space="0" w:color="auto"/>
            <w:right w:val="none" w:sz="0" w:space="0" w:color="auto"/>
          </w:divBdr>
        </w:div>
        <w:div w:id="889923344">
          <w:marLeft w:val="0"/>
          <w:marRight w:val="0"/>
          <w:marTop w:val="0"/>
          <w:marBottom w:val="0"/>
          <w:divBdr>
            <w:top w:val="none" w:sz="0" w:space="0" w:color="auto"/>
            <w:left w:val="none" w:sz="0" w:space="0" w:color="auto"/>
            <w:bottom w:val="none" w:sz="0" w:space="0" w:color="auto"/>
            <w:right w:val="none" w:sz="0" w:space="0" w:color="auto"/>
          </w:divBdr>
        </w:div>
        <w:div w:id="888224564">
          <w:marLeft w:val="0"/>
          <w:marRight w:val="0"/>
          <w:marTop w:val="0"/>
          <w:marBottom w:val="0"/>
          <w:divBdr>
            <w:top w:val="none" w:sz="0" w:space="0" w:color="auto"/>
            <w:left w:val="none" w:sz="0" w:space="0" w:color="auto"/>
            <w:bottom w:val="none" w:sz="0" w:space="0" w:color="auto"/>
            <w:right w:val="none" w:sz="0" w:space="0" w:color="auto"/>
          </w:divBdr>
        </w:div>
        <w:div w:id="1600679947">
          <w:marLeft w:val="0"/>
          <w:marRight w:val="0"/>
          <w:marTop w:val="0"/>
          <w:marBottom w:val="0"/>
          <w:divBdr>
            <w:top w:val="none" w:sz="0" w:space="0" w:color="auto"/>
            <w:left w:val="none" w:sz="0" w:space="0" w:color="auto"/>
            <w:bottom w:val="none" w:sz="0" w:space="0" w:color="auto"/>
            <w:right w:val="none" w:sz="0" w:space="0" w:color="auto"/>
          </w:divBdr>
        </w:div>
        <w:div w:id="1872381815">
          <w:marLeft w:val="0"/>
          <w:marRight w:val="0"/>
          <w:marTop w:val="0"/>
          <w:marBottom w:val="0"/>
          <w:divBdr>
            <w:top w:val="none" w:sz="0" w:space="0" w:color="auto"/>
            <w:left w:val="none" w:sz="0" w:space="0" w:color="auto"/>
            <w:bottom w:val="none" w:sz="0" w:space="0" w:color="auto"/>
            <w:right w:val="none" w:sz="0" w:space="0" w:color="auto"/>
          </w:divBdr>
        </w:div>
        <w:div w:id="901869299">
          <w:marLeft w:val="0"/>
          <w:marRight w:val="0"/>
          <w:marTop w:val="0"/>
          <w:marBottom w:val="0"/>
          <w:divBdr>
            <w:top w:val="none" w:sz="0" w:space="0" w:color="auto"/>
            <w:left w:val="none" w:sz="0" w:space="0" w:color="auto"/>
            <w:bottom w:val="none" w:sz="0" w:space="0" w:color="auto"/>
            <w:right w:val="none" w:sz="0" w:space="0" w:color="auto"/>
          </w:divBdr>
        </w:div>
        <w:div w:id="2005475580">
          <w:marLeft w:val="0"/>
          <w:marRight w:val="0"/>
          <w:marTop w:val="0"/>
          <w:marBottom w:val="0"/>
          <w:divBdr>
            <w:top w:val="none" w:sz="0" w:space="0" w:color="auto"/>
            <w:left w:val="none" w:sz="0" w:space="0" w:color="auto"/>
            <w:bottom w:val="none" w:sz="0" w:space="0" w:color="auto"/>
            <w:right w:val="none" w:sz="0" w:space="0" w:color="auto"/>
          </w:divBdr>
        </w:div>
        <w:div w:id="2145005064">
          <w:marLeft w:val="0"/>
          <w:marRight w:val="0"/>
          <w:marTop w:val="0"/>
          <w:marBottom w:val="0"/>
          <w:divBdr>
            <w:top w:val="none" w:sz="0" w:space="0" w:color="auto"/>
            <w:left w:val="none" w:sz="0" w:space="0" w:color="auto"/>
            <w:bottom w:val="none" w:sz="0" w:space="0" w:color="auto"/>
            <w:right w:val="none" w:sz="0" w:space="0" w:color="auto"/>
          </w:divBdr>
        </w:div>
        <w:div w:id="49427727">
          <w:marLeft w:val="0"/>
          <w:marRight w:val="0"/>
          <w:marTop w:val="0"/>
          <w:marBottom w:val="0"/>
          <w:divBdr>
            <w:top w:val="none" w:sz="0" w:space="0" w:color="auto"/>
            <w:left w:val="none" w:sz="0" w:space="0" w:color="auto"/>
            <w:bottom w:val="none" w:sz="0" w:space="0" w:color="auto"/>
            <w:right w:val="none" w:sz="0" w:space="0" w:color="auto"/>
          </w:divBdr>
        </w:div>
        <w:div w:id="706955930">
          <w:marLeft w:val="0"/>
          <w:marRight w:val="0"/>
          <w:marTop w:val="0"/>
          <w:marBottom w:val="0"/>
          <w:divBdr>
            <w:top w:val="none" w:sz="0" w:space="0" w:color="auto"/>
            <w:left w:val="none" w:sz="0" w:space="0" w:color="auto"/>
            <w:bottom w:val="none" w:sz="0" w:space="0" w:color="auto"/>
            <w:right w:val="none" w:sz="0" w:space="0" w:color="auto"/>
          </w:divBdr>
        </w:div>
        <w:div w:id="311568130">
          <w:marLeft w:val="0"/>
          <w:marRight w:val="0"/>
          <w:marTop w:val="0"/>
          <w:marBottom w:val="0"/>
          <w:divBdr>
            <w:top w:val="none" w:sz="0" w:space="0" w:color="auto"/>
            <w:left w:val="none" w:sz="0" w:space="0" w:color="auto"/>
            <w:bottom w:val="none" w:sz="0" w:space="0" w:color="auto"/>
            <w:right w:val="none" w:sz="0" w:space="0" w:color="auto"/>
          </w:divBdr>
        </w:div>
        <w:div w:id="431323535">
          <w:marLeft w:val="0"/>
          <w:marRight w:val="0"/>
          <w:marTop w:val="0"/>
          <w:marBottom w:val="0"/>
          <w:divBdr>
            <w:top w:val="none" w:sz="0" w:space="0" w:color="auto"/>
            <w:left w:val="none" w:sz="0" w:space="0" w:color="auto"/>
            <w:bottom w:val="none" w:sz="0" w:space="0" w:color="auto"/>
            <w:right w:val="none" w:sz="0" w:space="0" w:color="auto"/>
          </w:divBdr>
        </w:div>
      </w:divsChild>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196623019">
      <w:bodyDiv w:val="1"/>
      <w:marLeft w:val="0"/>
      <w:marRight w:val="0"/>
      <w:marTop w:val="0"/>
      <w:marBottom w:val="0"/>
      <w:divBdr>
        <w:top w:val="none" w:sz="0" w:space="0" w:color="auto"/>
        <w:left w:val="none" w:sz="0" w:space="0" w:color="auto"/>
        <w:bottom w:val="none" w:sz="0" w:space="0" w:color="auto"/>
        <w:right w:val="none" w:sz="0" w:space="0" w:color="auto"/>
      </w:divBdr>
      <w:divsChild>
        <w:div w:id="2063599722">
          <w:marLeft w:val="0"/>
          <w:marRight w:val="0"/>
          <w:marTop w:val="0"/>
          <w:marBottom w:val="0"/>
          <w:divBdr>
            <w:top w:val="none" w:sz="0" w:space="0" w:color="auto"/>
            <w:left w:val="none" w:sz="0" w:space="0" w:color="auto"/>
            <w:bottom w:val="none" w:sz="0" w:space="0" w:color="auto"/>
            <w:right w:val="none" w:sz="0" w:space="0" w:color="auto"/>
          </w:divBdr>
        </w:div>
        <w:div w:id="1124033723">
          <w:marLeft w:val="0"/>
          <w:marRight w:val="0"/>
          <w:marTop w:val="0"/>
          <w:marBottom w:val="0"/>
          <w:divBdr>
            <w:top w:val="none" w:sz="0" w:space="0" w:color="auto"/>
            <w:left w:val="none" w:sz="0" w:space="0" w:color="auto"/>
            <w:bottom w:val="none" w:sz="0" w:space="0" w:color="auto"/>
            <w:right w:val="none" w:sz="0" w:space="0" w:color="auto"/>
          </w:divBdr>
        </w:div>
      </w:divsChild>
    </w:div>
    <w:div w:id="218977881">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450320366">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20820915">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02512512">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89857786">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6965">
      <w:bodyDiv w:val="1"/>
      <w:marLeft w:val="0"/>
      <w:marRight w:val="0"/>
      <w:marTop w:val="0"/>
      <w:marBottom w:val="0"/>
      <w:divBdr>
        <w:top w:val="none" w:sz="0" w:space="0" w:color="auto"/>
        <w:left w:val="none" w:sz="0" w:space="0" w:color="auto"/>
        <w:bottom w:val="none" w:sz="0" w:space="0" w:color="auto"/>
        <w:right w:val="none" w:sz="0" w:space="0" w:color="auto"/>
      </w:divBdr>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6960139">
      <w:bodyDiv w:val="1"/>
      <w:marLeft w:val="0"/>
      <w:marRight w:val="0"/>
      <w:marTop w:val="0"/>
      <w:marBottom w:val="0"/>
      <w:divBdr>
        <w:top w:val="none" w:sz="0" w:space="0" w:color="auto"/>
        <w:left w:val="none" w:sz="0" w:space="0" w:color="auto"/>
        <w:bottom w:val="none" w:sz="0" w:space="0" w:color="auto"/>
        <w:right w:val="none" w:sz="0" w:space="0" w:color="auto"/>
      </w:divBdr>
    </w:div>
    <w:div w:id="997341726">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838">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23491658">
      <w:bodyDiv w:val="1"/>
      <w:marLeft w:val="0"/>
      <w:marRight w:val="0"/>
      <w:marTop w:val="0"/>
      <w:marBottom w:val="0"/>
      <w:divBdr>
        <w:top w:val="none" w:sz="0" w:space="0" w:color="auto"/>
        <w:left w:val="none" w:sz="0" w:space="0" w:color="auto"/>
        <w:bottom w:val="none" w:sz="0" w:space="0" w:color="auto"/>
        <w:right w:val="none" w:sz="0" w:space="0" w:color="auto"/>
      </w:divBdr>
      <w:divsChild>
        <w:div w:id="36209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068420">
              <w:marLeft w:val="0"/>
              <w:marRight w:val="0"/>
              <w:marTop w:val="0"/>
              <w:marBottom w:val="0"/>
              <w:divBdr>
                <w:top w:val="none" w:sz="0" w:space="0" w:color="auto"/>
                <w:left w:val="none" w:sz="0" w:space="0" w:color="auto"/>
                <w:bottom w:val="none" w:sz="0" w:space="0" w:color="auto"/>
                <w:right w:val="none" w:sz="0" w:space="0" w:color="auto"/>
              </w:divBdr>
              <w:divsChild>
                <w:div w:id="1730424346">
                  <w:marLeft w:val="0"/>
                  <w:marRight w:val="0"/>
                  <w:marTop w:val="0"/>
                  <w:marBottom w:val="0"/>
                  <w:divBdr>
                    <w:top w:val="none" w:sz="0" w:space="0" w:color="auto"/>
                    <w:left w:val="none" w:sz="0" w:space="0" w:color="auto"/>
                    <w:bottom w:val="none" w:sz="0" w:space="0" w:color="auto"/>
                    <w:right w:val="none" w:sz="0" w:space="0" w:color="auto"/>
                  </w:divBdr>
                  <w:divsChild>
                    <w:div w:id="543106303">
                      <w:marLeft w:val="0"/>
                      <w:marRight w:val="0"/>
                      <w:marTop w:val="0"/>
                      <w:marBottom w:val="0"/>
                      <w:divBdr>
                        <w:top w:val="none" w:sz="0" w:space="0" w:color="auto"/>
                        <w:left w:val="none" w:sz="0" w:space="0" w:color="auto"/>
                        <w:bottom w:val="none" w:sz="0" w:space="0" w:color="auto"/>
                        <w:right w:val="none" w:sz="0" w:space="0" w:color="auto"/>
                      </w:divBdr>
                      <w:divsChild>
                        <w:div w:id="12663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09549775">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46002617">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072746">
      <w:bodyDiv w:val="1"/>
      <w:marLeft w:val="0"/>
      <w:marRight w:val="0"/>
      <w:marTop w:val="0"/>
      <w:marBottom w:val="0"/>
      <w:divBdr>
        <w:top w:val="none" w:sz="0" w:space="0" w:color="auto"/>
        <w:left w:val="none" w:sz="0" w:space="0" w:color="auto"/>
        <w:bottom w:val="none" w:sz="0" w:space="0" w:color="auto"/>
        <w:right w:val="none" w:sz="0" w:space="0" w:color="auto"/>
      </w:divBdr>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71888390">
      <w:bodyDiv w:val="1"/>
      <w:marLeft w:val="0"/>
      <w:marRight w:val="0"/>
      <w:marTop w:val="0"/>
      <w:marBottom w:val="0"/>
      <w:divBdr>
        <w:top w:val="none" w:sz="0" w:space="0" w:color="auto"/>
        <w:left w:val="none" w:sz="0" w:space="0" w:color="auto"/>
        <w:bottom w:val="none" w:sz="0" w:space="0" w:color="auto"/>
        <w:right w:val="none" w:sz="0" w:space="0" w:color="auto"/>
      </w:divBdr>
      <w:divsChild>
        <w:div w:id="1468355077">
          <w:marLeft w:val="0"/>
          <w:marRight w:val="0"/>
          <w:marTop w:val="0"/>
          <w:marBottom w:val="0"/>
          <w:divBdr>
            <w:top w:val="none" w:sz="0" w:space="0" w:color="auto"/>
            <w:left w:val="none" w:sz="0" w:space="0" w:color="auto"/>
            <w:bottom w:val="none" w:sz="0" w:space="0" w:color="auto"/>
            <w:right w:val="none" w:sz="0" w:space="0" w:color="auto"/>
          </w:divBdr>
        </w:div>
        <w:div w:id="843478128">
          <w:marLeft w:val="0"/>
          <w:marRight w:val="0"/>
          <w:marTop w:val="0"/>
          <w:marBottom w:val="0"/>
          <w:divBdr>
            <w:top w:val="none" w:sz="0" w:space="0" w:color="auto"/>
            <w:left w:val="none" w:sz="0" w:space="0" w:color="auto"/>
            <w:bottom w:val="none" w:sz="0" w:space="0" w:color="auto"/>
            <w:right w:val="none" w:sz="0" w:space="0" w:color="auto"/>
          </w:divBdr>
        </w:div>
        <w:div w:id="370693812">
          <w:marLeft w:val="0"/>
          <w:marRight w:val="0"/>
          <w:marTop w:val="0"/>
          <w:marBottom w:val="0"/>
          <w:divBdr>
            <w:top w:val="none" w:sz="0" w:space="0" w:color="auto"/>
            <w:left w:val="none" w:sz="0" w:space="0" w:color="auto"/>
            <w:bottom w:val="none" w:sz="0" w:space="0" w:color="auto"/>
            <w:right w:val="none" w:sz="0" w:space="0" w:color="auto"/>
          </w:divBdr>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24538170">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32215462">
      <w:bodyDiv w:val="1"/>
      <w:marLeft w:val="0"/>
      <w:marRight w:val="0"/>
      <w:marTop w:val="0"/>
      <w:marBottom w:val="0"/>
      <w:divBdr>
        <w:top w:val="none" w:sz="0" w:space="0" w:color="auto"/>
        <w:left w:val="none" w:sz="0" w:space="0" w:color="auto"/>
        <w:bottom w:val="none" w:sz="0" w:space="0" w:color="auto"/>
        <w:right w:val="none" w:sz="0" w:space="0" w:color="auto"/>
      </w:divBdr>
      <w:divsChild>
        <w:div w:id="448165972">
          <w:marLeft w:val="0"/>
          <w:marRight w:val="0"/>
          <w:marTop w:val="0"/>
          <w:marBottom w:val="0"/>
          <w:divBdr>
            <w:top w:val="none" w:sz="0" w:space="0" w:color="auto"/>
            <w:left w:val="none" w:sz="0" w:space="0" w:color="auto"/>
            <w:bottom w:val="none" w:sz="0" w:space="0" w:color="auto"/>
            <w:right w:val="none" w:sz="0" w:space="0" w:color="auto"/>
          </w:divBdr>
        </w:div>
        <w:div w:id="1404792526">
          <w:marLeft w:val="0"/>
          <w:marRight w:val="0"/>
          <w:marTop w:val="0"/>
          <w:marBottom w:val="0"/>
          <w:divBdr>
            <w:top w:val="none" w:sz="0" w:space="0" w:color="auto"/>
            <w:left w:val="none" w:sz="0" w:space="0" w:color="auto"/>
            <w:bottom w:val="none" w:sz="0" w:space="0" w:color="auto"/>
            <w:right w:val="none" w:sz="0" w:space="0" w:color="auto"/>
          </w:divBdr>
        </w:div>
        <w:div w:id="181090938">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9438044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795">
          <w:marLeft w:val="0"/>
          <w:marRight w:val="0"/>
          <w:marTop w:val="0"/>
          <w:marBottom w:val="0"/>
          <w:divBdr>
            <w:top w:val="none" w:sz="0" w:space="0" w:color="auto"/>
            <w:left w:val="none" w:sz="0" w:space="0" w:color="auto"/>
            <w:bottom w:val="none" w:sz="0" w:space="0" w:color="auto"/>
            <w:right w:val="none" w:sz="0" w:space="0" w:color="auto"/>
          </w:divBdr>
        </w:div>
        <w:div w:id="1244145265">
          <w:marLeft w:val="0"/>
          <w:marRight w:val="0"/>
          <w:marTop w:val="0"/>
          <w:marBottom w:val="0"/>
          <w:divBdr>
            <w:top w:val="none" w:sz="0" w:space="0" w:color="auto"/>
            <w:left w:val="none" w:sz="0" w:space="0" w:color="auto"/>
            <w:bottom w:val="none" w:sz="0" w:space="0" w:color="auto"/>
            <w:right w:val="none" w:sz="0" w:space="0" w:color="auto"/>
          </w:divBdr>
        </w:div>
        <w:div w:id="1573852121">
          <w:marLeft w:val="0"/>
          <w:marRight w:val="0"/>
          <w:marTop w:val="0"/>
          <w:marBottom w:val="0"/>
          <w:divBdr>
            <w:top w:val="none" w:sz="0" w:space="0" w:color="auto"/>
            <w:left w:val="none" w:sz="0" w:space="0" w:color="auto"/>
            <w:bottom w:val="none" w:sz="0" w:space="0" w:color="auto"/>
            <w:right w:val="none" w:sz="0" w:space="0" w:color="auto"/>
          </w:divBdr>
        </w:div>
        <w:div w:id="1952204173">
          <w:marLeft w:val="0"/>
          <w:marRight w:val="0"/>
          <w:marTop w:val="0"/>
          <w:marBottom w:val="0"/>
          <w:divBdr>
            <w:top w:val="none" w:sz="0" w:space="0" w:color="auto"/>
            <w:left w:val="none" w:sz="0" w:space="0" w:color="auto"/>
            <w:bottom w:val="none" w:sz="0" w:space="0" w:color="auto"/>
            <w:right w:val="none" w:sz="0" w:space="0" w:color="auto"/>
          </w:divBdr>
        </w:div>
        <w:div w:id="1157844236">
          <w:marLeft w:val="0"/>
          <w:marRight w:val="0"/>
          <w:marTop w:val="0"/>
          <w:marBottom w:val="0"/>
          <w:divBdr>
            <w:top w:val="none" w:sz="0" w:space="0" w:color="auto"/>
            <w:left w:val="none" w:sz="0" w:space="0" w:color="auto"/>
            <w:bottom w:val="none" w:sz="0" w:space="0" w:color="auto"/>
            <w:right w:val="none" w:sz="0" w:space="0" w:color="auto"/>
          </w:divBdr>
        </w:div>
        <w:div w:id="1635213029">
          <w:marLeft w:val="0"/>
          <w:marRight w:val="0"/>
          <w:marTop w:val="0"/>
          <w:marBottom w:val="0"/>
          <w:divBdr>
            <w:top w:val="none" w:sz="0" w:space="0" w:color="auto"/>
            <w:left w:val="none" w:sz="0" w:space="0" w:color="auto"/>
            <w:bottom w:val="none" w:sz="0" w:space="0" w:color="auto"/>
            <w:right w:val="none" w:sz="0" w:space="0" w:color="auto"/>
          </w:divBdr>
        </w:div>
        <w:div w:id="378094701">
          <w:marLeft w:val="0"/>
          <w:marRight w:val="0"/>
          <w:marTop w:val="0"/>
          <w:marBottom w:val="0"/>
          <w:divBdr>
            <w:top w:val="none" w:sz="0" w:space="0" w:color="auto"/>
            <w:left w:val="none" w:sz="0" w:space="0" w:color="auto"/>
            <w:bottom w:val="none" w:sz="0" w:space="0" w:color="auto"/>
            <w:right w:val="none" w:sz="0" w:space="0" w:color="auto"/>
          </w:divBdr>
        </w:div>
        <w:div w:id="384529219">
          <w:marLeft w:val="0"/>
          <w:marRight w:val="0"/>
          <w:marTop w:val="0"/>
          <w:marBottom w:val="0"/>
          <w:divBdr>
            <w:top w:val="none" w:sz="0" w:space="0" w:color="auto"/>
            <w:left w:val="none" w:sz="0" w:space="0" w:color="auto"/>
            <w:bottom w:val="none" w:sz="0" w:space="0" w:color="auto"/>
            <w:right w:val="none" w:sz="0" w:space="0" w:color="auto"/>
          </w:divBdr>
        </w:div>
        <w:div w:id="1155952681">
          <w:marLeft w:val="0"/>
          <w:marRight w:val="0"/>
          <w:marTop w:val="0"/>
          <w:marBottom w:val="0"/>
          <w:divBdr>
            <w:top w:val="none" w:sz="0" w:space="0" w:color="auto"/>
            <w:left w:val="none" w:sz="0" w:space="0" w:color="auto"/>
            <w:bottom w:val="none" w:sz="0" w:space="0" w:color="auto"/>
            <w:right w:val="none" w:sz="0" w:space="0" w:color="auto"/>
          </w:divBdr>
          <w:divsChild>
            <w:div w:id="1927180737">
              <w:marLeft w:val="0"/>
              <w:marRight w:val="0"/>
              <w:marTop w:val="0"/>
              <w:marBottom w:val="0"/>
              <w:divBdr>
                <w:top w:val="none" w:sz="0" w:space="0" w:color="auto"/>
                <w:left w:val="none" w:sz="0" w:space="0" w:color="auto"/>
                <w:bottom w:val="none" w:sz="0" w:space="0" w:color="auto"/>
                <w:right w:val="none" w:sz="0" w:space="0" w:color="auto"/>
              </w:divBdr>
            </w:div>
            <w:div w:id="409619269">
              <w:marLeft w:val="0"/>
              <w:marRight w:val="0"/>
              <w:marTop w:val="0"/>
              <w:marBottom w:val="0"/>
              <w:divBdr>
                <w:top w:val="none" w:sz="0" w:space="0" w:color="auto"/>
                <w:left w:val="none" w:sz="0" w:space="0" w:color="auto"/>
                <w:bottom w:val="none" w:sz="0" w:space="0" w:color="auto"/>
                <w:right w:val="none" w:sz="0" w:space="0" w:color="auto"/>
              </w:divBdr>
            </w:div>
            <w:div w:id="665398004">
              <w:marLeft w:val="0"/>
              <w:marRight w:val="0"/>
              <w:marTop w:val="0"/>
              <w:marBottom w:val="0"/>
              <w:divBdr>
                <w:top w:val="none" w:sz="0" w:space="0" w:color="auto"/>
                <w:left w:val="none" w:sz="0" w:space="0" w:color="auto"/>
                <w:bottom w:val="none" w:sz="0" w:space="0" w:color="auto"/>
                <w:right w:val="none" w:sz="0" w:space="0" w:color="auto"/>
              </w:divBdr>
            </w:div>
            <w:div w:id="1573084388">
              <w:marLeft w:val="0"/>
              <w:marRight w:val="0"/>
              <w:marTop w:val="0"/>
              <w:marBottom w:val="0"/>
              <w:divBdr>
                <w:top w:val="none" w:sz="0" w:space="0" w:color="auto"/>
                <w:left w:val="none" w:sz="0" w:space="0" w:color="auto"/>
                <w:bottom w:val="none" w:sz="0" w:space="0" w:color="auto"/>
                <w:right w:val="none" w:sz="0" w:space="0" w:color="auto"/>
              </w:divBdr>
            </w:div>
            <w:div w:id="976715618">
              <w:marLeft w:val="0"/>
              <w:marRight w:val="0"/>
              <w:marTop w:val="0"/>
              <w:marBottom w:val="0"/>
              <w:divBdr>
                <w:top w:val="none" w:sz="0" w:space="0" w:color="auto"/>
                <w:left w:val="none" w:sz="0" w:space="0" w:color="auto"/>
                <w:bottom w:val="none" w:sz="0" w:space="0" w:color="auto"/>
                <w:right w:val="none" w:sz="0" w:space="0" w:color="auto"/>
              </w:divBdr>
            </w:div>
            <w:div w:id="1870609646">
              <w:marLeft w:val="0"/>
              <w:marRight w:val="0"/>
              <w:marTop w:val="0"/>
              <w:marBottom w:val="0"/>
              <w:divBdr>
                <w:top w:val="none" w:sz="0" w:space="0" w:color="auto"/>
                <w:left w:val="none" w:sz="0" w:space="0" w:color="auto"/>
                <w:bottom w:val="none" w:sz="0" w:space="0" w:color="auto"/>
                <w:right w:val="none" w:sz="0" w:space="0" w:color="auto"/>
              </w:divBdr>
            </w:div>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098943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texascollege.edu/emergency/pdf/daily-covid-19-screening-checklist.pdf" TargetMode="External"/><Relationship Id="rId3" Type="http://schemas.openxmlformats.org/officeDocument/2006/relationships/settings" Target="settings.xml"/><Relationship Id="rId7" Type="http://schemas.openxmlformats.org/officeDocument/2006/relationships/hyperlink" Target="https://www.southtexascollege.edu/emergency/coronaviru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Alejandra Navarro</cp:lastModifiedBy>
  <cp:revision>6</cp:revision>
  <cp:lastPrinted>2020-07-31T20:23:00Z</cp:lastPrinted>
  <dcterms:created xsi:type="dcterms:W3CDTF">2020-07-30T16:43:00Z</dcterms:created>
  <dcterms:modified xsi:type="dcterms:W3CDTF">2020-08-04T17:48:00Z</dcterms:modified>
</cp:coreProperties>
</file>